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B809" w14:textId="30C78CA2" w:rsidR="00232E33" w:rsidRPr="00B46052" w:rsidRDefault="00A2796F" w:rsidP="00A2796F">
      <w:pPr>
        <w:jc w:val="center"/>
        <w:rPr>
          <w:rFonts w:cstheme="minorHAnsi"/>
          <w:sz w:val="32"/>
          <w:szCs w:val="32"/>
        </w:rPr>
      </w:pPr>
      <w:r w:rsidRPr="00B46052">
        <w:rPr>
          <w:rFonts w:cstheme="minorHAnsi"/>
          <w:sz w:val="32"/>
          <w:szCs w:val="32"/>
        </w:rPr>
        <w:t>Frequently Asked Questions (FAQ) Re: COVID-19</w:t>
      </w:r>
    </w:p>
    <w:p w14:paraId="7F47BB9E" w14:textId="77777777" w:rsidR="00732CCA" w:rsidRPr="00232E33" w:rsidRDefault="00732CCA" w:rsidP="00232E33">
      <w:pPr>
        <w:jc w:val="center"/>
        <w:rPr>
          <w:rFonts w:cstheme="minorHAnsi"/>
          <w:b/>
          <w:bCs/>
          <w:sz w:val="15"/>
          <w:szCs w:val="15"/>
        </w:rPr>
      </w:pPr>
    </w:p>
    <w:p w14:paraId="0B3ABB19" w14:textId="7D4F2510" w:rsidR="00FA3645" w:rsidRPr="00DF796E" w:rsidRDefault="00FA3645" w:rsidP="00FA3645">
      <w:pPr>
        <w:rPr>
          <w:rFonts w:cstheme="minorHAnsi"/>
          <w:b/>
          <w:bCs/>
          <w:sz w:val="24"/>
          <w:szCs w:val="24"/>
        </w:rPr>
      </w:pPr>
      <w:r w:rsidRPr="00DF796E">
        <w:rPr>
          <w:rFonts w:cstheme="minorHAnsi"/>
          <w:b/>
          <w:bCs/>
          <w:sz w:val="24"/>
          <w:szCs w:val="24"/>
        </w:rPr>
        <w:t xml:space="preserve">How are UCEDD ACL grants impacted by COVID-19? </w:t>
      </w:r>
    </w:p>
    <w:p w14:paraId="67285A4A" w14:textId="77777777" w:rsidR="00FA3645" w:rsidRPr="00DF796E" w:rsidRDefault="00FA3645" w:rsidP="00FA3645">
      <w:pPr>
        <w:numPr>
          <w:ilvl w:val="0"/>
          <w:numId w:val="5"/>
        </w:numPr>
        <w:spacing w:line="231" w:lineRule="atLeast"/>
        <w:rPr>
          <w:rFonts w:eastAsia="Times New Roman" w:cstheme="minorHAnsi"/>
          <w:color w:val="000000"/>
          <w:sz w:val="24"/>
          <w:szCs w:val="24"/>
        </w:rPr>
      </w:pPr>
      <w:r w:rsidRPr="00DF796E">
        <w:rPr>
          <w:rFonts w:eastAsia="Times New Roman" w:cstheme="minorHAnsi"/>
          <w:color w:val="000000"/>
          <w:sz w:val="24"/>
          <w:szCs w:val="24"/>
        </w:rPr>
        <w:t xml:space="preserve">Read </w:t>
      </w:r>
      <w:hyperlink r:id="rId8" w:tooltip="https://acl.gov/sites/default/files/COVID19/C19FAQ-Grants_2020-03-30.pdf" w:history="1">
        <w:r w:rsidRPr="005A7603">
          <w:rPr>
            <w:rFonts w:eastAsia="Times New Roman" w:cstheme="minorHAnsi"/>
            <w:color w:val="0070C0"/>
            <w:sz w:val="24"/>
            <w:szCs w:val="24"/>
            <w:u w:val="single"/>
          </w:rPr>
          <w:t>ACL</w:t>
        </w:r>
        <w:r w:rsidRPr="00DF796E">
          <w:rPr>
            <w:rFonts w:eastAsia="Times New Roman" w:cstheme="minorHAnsi"/>
            <w:color w:val="0070C0"/>
            <w:sz w:val="24"/>
            <w:szCs w:val="24"/>
            <w:u w:val="single"/>
          </w:rPr>
          <w:t>’s</w:t>
        </w:r>
        <w:r w:rsidRPr="005A7603">
          <w:rPr>
            <w:rFonts w:eastAsia="Times New Roman" w:cstheme="minorHAnsi"/>
            <w:color w:val="0070C0"/>
            <w:sz w:val="24"/>
            <w:szCs w:val="24"/>
            <w:u w:val="single"/>
          </w:rPr>
          <w:t xml:space="preserve"> Grant Recipient FAQ re: COVID</w:t>
        </w:r>
      </w:hyperlink>
    </w:p>
    <w:p w14:paraId="121CA92B" w14:textId="604DC568" w:rsidR="00FA3645" w:rsidRPr="00DF796E" w:rsidRDefault="00FA3645" w:rsidP="00FA3645">
      <w:pPr>
        <w:spacing w:line="231" w:lineRule="atLeast"/>
        <w:rPr>
          <w:rFonts w:eastAsia="Times New Roman" w:cstheme="minorHAnsi"/>
          <w:b/>
          <w:bCs/>
          <w:color w:val="000000"/>
          <w:sz w:val="24"/>
          <w:szCs w:val="24"/>
        </w:rPr>
      </w:pPr>
      <w:r w:rsidRPr="00DF796E">
        <w:rPr>
          <w:rFonts w:eastAsia="Times New Roman" w:cstheme="minorHAnsi"/>
          <w:b/>
          <w:bCs/>
          <w:color w:val="000000"/>
          <w:sz w:val="24"/>
          <w:szCs w:val="24"/>
        </w:rPr>
        <w:t xml:space="preserve">How are LEND Program HRSA MCHB grants impacted by COVID-19? </w:t>
      </w:r>
    </w:p>
    <w:p w14:paraId="2A75FB69" w14:textId="72E40870" w:rsidR="00FA3645" w:rsidRPr="00DF796E" w:rsidRDefault="00FA3645" w:rsidP="002E02A1">
      <w:pPr>
        <w:pStyle w:val="paragraph"/>
        <w:numPr>
          <w:ilvl w:val="0"/>
          <w:numId w:val="22"/>
        </w:numPr>
        <w:spacing w:before="0" w:beforeAutospacing="0" w:after="0" w:afterAutospacing="0"/>
        <w:textAlignment w:val="baseline"/>
        <w:rPr>
          <w:rStyle w:val="normaltextrun"/>
          <w:rFonts w:asciiTheme="minorHAnsi" w:hAnsiTheme="minorHAnsi" w:cstheme="minorHAnsi"/>
          <w:color w:val="0070C0"/>
        </w:rPr>
      </w:pPr>
      <w:r w:rsidRPr="00DF796E">
        <w:rPr>
          <w:rStyle w:val="normaltextrun"/>
          <w:rFonts w:asciiTheme="minorHAnsi" w:hAnsiTheme="minorHAnsi" w:cstheme="minorHAnsi"/>
          <w:color w:val="000000"/>
        </w:rPr>
        <w:t xml:space="preserve">Read </w:t>
      </w:r>
      <w:hyperlink r:id="rId9" w:history="1">
        <w:r w:rsidRPr="00DF796E">
          <w:rPr>
            <w:rStyle w:val="Hyperlink"/>
            <w:rFonts w:asciiTheme="minorHAnsi" w:hAnsiTheme="minorHAnsi" w:cstheme="minorHAnsi"/>
            <w:color w:val="0070C0"/>
            <w:u w:val="single"/>
          </w:rPr>
          <w:t xml:space="preserve">HRSA guidance </w:t>
        </w:r>
      </w:hyperlink>
    </w:p>
    <w:p w14:paraId="31249491" w14:textId="77777777" w:rsidR="00FA3645" w:rsidRPr="00DF796E" w:rsidRDefault="00FA3645" w:rsidP="00FA3645">
      <w:pPr>
        <w:pStyle w:val="paragraph"/>
        <w:spacing w:before="0" w:beforeAutospacing="0" w:after="0" w:afterAutospacing="0"/>
        <w:textAlignment w:val="baseline"/>
        <w:rPr>
          <w:rFonts w:asciiTheme="minorHAnsi" w:hAnsiTheme="minorHAnsi" w:cstheme="minorHAnsi"/>
          <w:color w:val="0070C0"/>
        </w:rPr>
      </w:pPr>
    </w:p>
    <w:p w14:paraId="55ADED8C" w14:textId="5BC2F0BB" w:rsidR="002E02A1" w:rsidRPr="00DF796E" w:rsidRDefault="002E02A1" w:rsidP="002E02A1">
      <w:pPr>
        <w:rPr>
          <w:rFonts w:cstheme="minorHAnsi"/>
          <w:b/>
          <w:bCs/>
          <w:sz w:val="24"/>
          <w:szCs w:val="24"/>
        </w:rPr>
      </w:pPr>
      <w:r w:rsidRPr="00DF796E">
        <w:rPr>
          <w:rFonts w:cstheme="minorHAnsi"/>
          <w:b/>
          <w:bCs/>
          <w:sz w:val="24"/>
          <w:szCs w:val="24"/>
        </w:rPr>
        <w:t xml:space="preserve">How can UCEDDs </w:t>
      </w:r>
      <w:r w:rsidR="00732CCA" w:rsidRPr="00DF796E">
        <w:rPr>
          <w:rFonts w:cstheme="minorHAnsi"/>
          <w:b/>
          <w:bCs/>
          <w:sz w:val="24"/>
          <w:szCs w:val="24"/>
        </w:rPr>
        <w:t xml:space="preserve">provide </w:t>
      </w:r>
      <w:r w:rsidR="00732CCA" w:rsidRPr="00DF796E">
        <w:rPr>
          <w:rFonts w:cstheme="minorHAnsi"/>
          <w:b/>
          <w:bCs/>
          <w:sz w:val="24"/>
          <w:szCs w:val="24"/>
          <w:u w:val="single"/>
        </w:rPr>
        <w:t>training and technical assistance</w:t>
      </w:r>
      <w:r w:rsidR="00732CCA" w:rsidRPr="00DF796E">
        <w:rPr>
          <w:rFonts w:cstheme="minorHAnsi"/>
          <w:b/>
          <w:bCs/>
          <w:sz w:val="24"/>
          <w:szCs w:val="24"/>
        </w:rPr>
        <w:t xml:space="preserve"> to</w:t>
      </w:r>
      <w:r w:rsidRPr="00DF796E">
        <w:rPr>
          <w:rFonts w:cstheme="minorHAnsi"/>
          <w:b/>
          <w:bCs/>
          <w:sz w:val="24"/>
          <w:szCs w:val="24"/>
        </w:rPr>
        <w:t xml:space="preserve"> fill the community gaps that people with disabilities are experiencing in the COVID-19 pandemic?</w:t>
      </w:r>
    </w:p>
    <w:p w14:paraId="420707AA" w14:textId="2C8B6AE9" w:rsidR="002E02A1" w:rsidRPr="00690B9A" w:rsidRDefault="002E02A1" w:rsidP="00690B9A">
      <w:pPr>
        <w:pStyle w:val="ListParagraph"/>
        <w:numPr>
          <w:ilvl w:val="0"/>
          <w:numId w:val="1"/>
        </w:numPr>
        <w:rPr>
          <w:rFonts w:cstheme="minorHAnsi"/>
          <w:sz w:val="24"/>
          <w:szCs w:val="24"/>
        </w:rPr>
      </w:pPr>
      <w:r w:rsidRPr="00DF796E">
        <w:rPr>
          <w:rFonts w:cstheme="minorHAnsi"/>
          <w:sz w:val="24"/>
          <w:szCs w:val="24"/>
        </w:rPr>
        <w:t>Provide training for Adult Day Program providers and provide “re-training” to support group homes/adults living with elderly parents</w:t>
      </w:r>
      <w:r w:rsidR="000B6194">
        <w:rPr>
          <w:rFonts w:cstheme="minorHAnsi"/>
          <w:sz w:val="24"/>
          <w:szCs w:val="24"/>
        </w:rPr>
        <w:t xml:space="preserve">. In a </w:t>
      </w:r>
      <w:proofErr w:type="gramStart"/>
      <w:r w:rsidRPr="00DF796E">
        <w:rPr>
          <w:rFonts w:cstheme="minorHAnsi"/>
          <w:sz w:val="24"/>
          <w:szCs w:val="24"/>
        </w:rPr>
        <w:t>worst case</w:t>
      </w:r>
      <w:proofErr w:type="gramEnd"/>
      <w:r w:rsidRPr="00DF796E">
        <w:rPr>
          <w:rFonts w:cstheme="minorHAnsi"/>
          <w:sz w:val="24"/>
          <w:szCs w:val="24"/>
        </w:rPr>
        <w:t xml:space="preserve"> scenario</w:t>
      </w:r>
      <w:r w:rsidR="000B6194">
        <w:rPr>
          <w:rFonts w:cstheme="minorHAnsi"/>
          <w:sz w:val="24"/>
          <w:szCs w:val="24"/>
        </w:rPr>
        <w:t>,</w:t>
      </w:r>
      <w:r w:rsidRPr="00DF796E">
        <w:rPr>
          <w:rFonts w:cstheme="minorHAnsi"/>
          <w:sz w:val="24"/>
          <w:szCs w:val="24"/>
        </w:rPr>
        <w:t xml:space="preserve"> </w:t>
      </w:r>
      <w:r w:rsidR="000B6194">
        <w:rPr>
          <w:rFonts w:cstheme="minorHAnsi"/>
          <w:sz w:val="24"/>
          <w:szCs w:val="24"/>
        </w:rPr>
        <w:t xml:space="preserve">technical assistance on </w:t>
      </w:r>
      <w:r w:rsidRPr="00DF796E">
        <w:rPr>
          <w:rFonts w:cstheme="minorHAnsi"/>
          <w:sz w:val="24"/>
          <w:szCs w:val="24"/>
        </w:rPr>
        <w:t xml:space="preserve">converting a closed Day Program to a self-isolation center for adults who are COVID-19 </w:t>
      </w:r>
      <w:r w:rsidR="00585609" w:rsidRPr="00DF796E">
        <w:rPr>
          <w:rFonts w:cstheme="minorHAnsi"/>
          <w:sz w:val="24"/>
          <w:szCs w:val="24"/>
        </w:rPr>
        <w:t>positive</w:t>
      </w:r>
      <w:r w:rsidR="00585609">
        <w:rPr>
          <w:rFonts w:cstheme="minorHAnsi"/>
          <w:sz w:val="24"/>
          <w:szCs w:val="24"/>
        </w:rPr>
        <w:t xml:space="preserve"> but</w:t>
      </w:r>
      <w:r w:rsidRPr="00DF796E">
        <w:rPr>
          <w:rFonts w:cstheme="minorHAnsi"/>
          <w:sz w:val="24"/>
          <w:szCs w:val="24"/>
        </w:rPr>
        <w:t xml:space="preserve"> aren’t sick enough to be hospitalized</w:t>
      </w:r>
      <w:r w:rsidR="000B6194">
        <w:rPr>
          <w:rFonts w:cstheme="minorHAnsi"/>
          <w:sz w:val="24"/>
          <w:szCs w:val="24"/>
        </w:rPr>
        <w:t xml:space="preserve"> or</w:t>
      </w:r>
      <w:r w:rsidRPr="00DF796E">
        <w:rPr>
          <w:rFonts w:cstheme="minorHAnsi"/>
          <w:sz w:val="24"/>
          <w:szCs w:val="24"/>
        </w:rPr>
        <w:t xml:space="preserve"> can’t go back to their home</w:t>
      </w:r>
      <w:r w:rsidR="000B6194">
        <w:rPr>
          <w:rFonts w:cstheme="minorHAnsi"/>
          <w:sz w:val="24"/>
          <w:szCs w:val="24"/>
        </w:rPr>
        <w:t xml:space="preserve">. </w:t>
      </w:r>
      <w:r w:rsidRPr="00DF796E">
        <w:rPr>
          <w:rFonts w:cstheme="minorHAnsi"/>
          <w:sz w:val="24"/>
          <w:szCs w:val="24"/>
        </w:rPr>
        <w:t xml:space="preserve"> Training </w:t>
      </w:r>
      <w:r w:rsidR="00A2796F" w:rsidRPr="00DF796E">
        <w:rPr>
          <w:rFonts w:cstheme="minorHAnsi"/>
          <w:sz w:val="24"/>
          <w:szCs w:val="24"/>
        </w:rPr>
        <w:t>c</w:t>
      </w:r>
      <w:r w:rsidRPr="00DF796E">
        <w:rPr>
          <w:rFonts w:cstheme="minorHAnsi"/>
          <w:sz w:val="24"/>
          <w:szCs w:val="24"/>
        </w:rPr>
        <w:t xml:space="preserve">ould include medication dispensing, </w:t>
      </w:r>
      <w:r w:rsidR="000B6194">
        <w:rPr>
          <w:rFonts w:cstheme="minorHAnsi"/>
          <w:sz w:val="24"/>
          <w:szCs w:val="24"/>
        </w:rPr>
        <w:t xml:space="preserve">sanitation </w:t>
      </w:r>
      <w:r w:rsidRPr="00DF796E">
        <w:rPr>
          <w:rFonts w:cstheme="minorHAnsi"/>
          <w:sz w:val="24"/>
          <w:szCs w:val="24"/>
        </w:rPr>
        <w:t>technique</w:t>
      </w:r>
      <w:r w:rsidR="000B6194">
        <w:rPr>
          <w:rFonts w:cstheme="minorHAnsi"/>
          <w:sz w:val="24"/>
          <w:szCs w:val="24"/>
        </w:rPr>
        <w:t>s</w:t>
      </w:r>
      <w:r w:rsidRPr="00DF796E">
        <w:rPr>
          <w:rFonts w:cstheme="minorHAnsi"/>
          <w:sz w:val="24"/>
          <w:szCs w:val="24"/>
        </w:rPr>
        <w:t>, monitoring for signs of infection</w:t>
      </w:r>
      <w:r w:rsidR="00A2796F" w:rsidRPr="00DF796E">
        <w:rPr>
          <w:rFonts w:cstheme="minorHAnsi"/>
          <w:sz w:val="24"/>
          <w:szCs w:val="24"/>
        </w:rPr>
        <w:t xml:space="preserve">, etc. </w:t>
      </w:r>
    </w:p>
    <w:p w14:paraId="5D943EB7" w14:textId="3B27E357" w:rsidR="00CF24E9" w:rsidRPr="00DF796E" w:rsidRDefault="002E02A1" w:rsidP="002E02A1">
      <w:pPr>
        <w:pStyle w:val="ListParagraph"/>
        <w:numPr>
          <w:ilvl w:val="0"/>
          <w:numId w:val="1"/>
        </w:numPr>
        <w:rPr>
          <w:rFonts w:cstheme="minorHAnsi"/>
          <w:sz w:val="24"/>
          <w:szCs w:val="24"/>
        </w:rPr>
      </w:pPr>
      <w:r w:rsidRPr="00DF796E">
        <w:rPr>
          <w:rFonts w:cstheme="minorHAnsi"/>
          <w:sz w:val="24"/>
          <w:szCs w:val="24"/>
        </w:rPr>
        <w:t>Provide</w:t>
      </w:r>
      <w:r w:rsidR="00A53AB8" w:rsidRPr="00DF796E">
        <w:rPr>
          <w:rFonts w:cstheme="minorHAnsi"/>
          <w:sz w:val="24"/>
          <w:szCs w:val="24"/>
        </w:rPr>
        <w:t xml:space="preserve"> access to and </w:t>
      </w:r>
      <w:r w:rsidRPr="00DF796E">
        <w:rPr>
          <w:rFonts w:cstheme="minorHAnsi"/>
          <w:sz w:val="24"/>
          <w:szCs w:val="24"/>
        </w:rPr>
        <w:t xml:space="preserve">training on </w:t>
      </w:r>
      <w:r w:rsidR="000B6194">
        <w:rPr>
          <w:rFonts w:cstheme="minorHAnsi"/>
          <w:sz w:val="24"/>
          <w:szCs w:val="24"/>
        </w:rPr>
        <w:t xml:space="preserve">using </w:t>
      </w:r>
      <w:r w:rsidRPr="00DF796E">
        <w:rPr>
          <w:rFonts w:cstheme="minorHAnsi"/>
          <w:sz w:val="24"/>
          <w:szCs w:val="24"/>
        </w:rPr>
        <w:t>remote technologies</w:t>
      </w:r>
      <w:r w:rsidR="003B5AB3" w:rsidRPr="00DF796E">
        <w:rPr>
          <w:rFonts w:cstheme="minorHAnsi"/>
          <w:sz w:val="24"/>
          <w:szCs w:val="24"/>
        </w:rPr>
        <w:t xml:space="preserve"> in under-resourced and rural areas</w:t>
      </w:r>
      <w:r w:rsidRPr="00DF796E">
        <w:rPr>
          <w:rFonts w:cstheme="minorHAnsi"/>
          <w:sz w:val="24"/>
          <w:szCs w:val="24"/>
        </w:rPr>
        <w:t xml:space="preserve"> to access tele-medicine and telehealth, </w:t>
      </w:r>
      <w:r w:rsidR="007C4036" w:rsidRPr="00DF796E">
        <w:rPr>
          <w:rFonts w:cstheme="minorHAnsi"/>
          <w:sz w:val="24"/>
          <w:szCs w:val="24"/>
        </w:rPr>
        <w:t xml:space="preserve">participate in education and receive services identified in IEPs, </w:t>
      </w:r>
      <w:r w:rsidR="00CF24E9" w:rsidRPr="00DF796E">
        <w:rPr>
          <w:rFonts w:cstheme="minorHAnsi"/>
          <w:sz w:val="24"/>
          <w:szCs w:val="24"/>
        </w:rPr>
        <w:t xml:space="preserve">reduce isolation, and </w:t>
      </w:r>
      <w:r w:rsidRPr="00DF796E">
        <w:rPr>
          <w:rFonts w:cstheme="minorHAnsi"/>
          <w:sz w:val="24"/>
          <w:szCs w:val="24"/>
        </w:rPr>
        <w:t xml:space="preserve">increase communication and </w:t>
      </w:r>
      <w:r w:rsidR="007C4036" w:rsidRPr="00DF796E">
        <w:rPr>
          <w:rFonts w:cstheme="minorHAnsi"/>
          <w:sz w:val="24"/>
          <w:szCs w:val="24"/>
        </w:rPr>
        <w:t>access to</w:t>
      </w:r>
      <w:r w:rsidRPr="00DF796E">
        <w:rPr>
          <w:rFonts w:cstheme="minorHAnsi"/>
          <w:sz w:val="24"/>
          <w:szCs w:val="24"/>
        </w:rPr>
        <w:t xml:space="preserve"> critical information</w:t>
      </w:r>
      <w:r w:rsidR="00CF24E9" w:rsidRPr="00DF796E">
        <w:rPr>
          <w:rFonts w:cstheme="minorHAnsi"/>
          <w:sz w:val="24"/>
          <w:szCs w:val="24"/>
        </w:rPr>
        <w:t xml:space="preserve"> such as:</w:t>
      </w:r>
    </w:p>
    <w:p w14:paraId="3B79E53E" w14:textId="0E320223" w:rsidR="002E02A1" w:rsidRPr="00DF796E" w:rsidRDefault="00CF24E9" w:rsidP="00CF24E9">
      <w:pPr>
        <w:pStyle w:val="ListParagraph"/>
        <w:numPr>
          <w:ilvl w:val="1"/>
          <w:numId w:val="1"/>
        </w:numPr>
        <w:rPr>
          <w:rFonts w:cstheme="minorHAnsi"/>
          <w:sz w:val="24"/>
          <w:szCs w:val="24"/>
        </w:rPr>
      </w:pPr>
      <w:r w:rsidRPr="00DF796E">
        <w:rPr>
          <w:rFonts w:cstheme="minorHAnsi"/>
          <w:sz w:val="24"/>
          <w:szCs w:val="24"/>
        </w:rPr>
        <w:t>COVID-19 payments to citizens and impact on disability benefits,</w:t>
      </w:r>
    </w:p>
    <w:p w14:paraId="3B71B45A" w14:textId="03C4F6BD" w:rsidR="00CF24E9" w:rsidRPr="00DF796E" w:rsidRDefault="00CF24E9" w:rsidP="00CF24E9">
      <w:pPr>
        <w:pStyle w:val="ListParagraph"/>
        <w:numPr>
          <w:ilvl w:val="1"/>
          <w:numId w:val="1"/>
        </w:numPr>
        <w:rPr>
          <w:rFonts w:cstheme="minorHAnsi"/>
          <w:sz w:val="24"/>
          <w:szCs w:val="24"/>
        </w:rPr>
      </w:pPr>
      <w:r w:rsidRPr="00DF796E">
        <w:rPr>
          <w:rFonts w:cstheme="minorHAnsi"/>
          <w:sz w:val="24"/>
          <w:szCs w:val="24"/>
        </w:rPr>
        <w:t xml:space="preserve">Changes in service delivery based on 1135 waivers </w:t>
      </w:r>
      <w:r w:rsidR="000B6194">
        <w:rPr>
          <w:rFonts w:cstheme="minorHAnsi"/>
          <w:sz w:val="24"/>
          <w:szCs w:val="24"/>
        </w:rPr>
        <w:t>and</w:t>
      </w:r>
      <w:r w:rsidRPr="00DF796E">
        <w:rPr>
          <w:rFonts w:cstheme="minorHAnsi"/>
          <w:sz w:val="24"/>
          <w:szCs w:val="24"/>
        </w:rPr>
        <w:t xml:space="preserve"> Medicaid/CHIP flexibility,</w:t>
      </w:r>
    </w:p>
    <w:p w14:paraId="28B1AB45" w14:textId="77777777" w:rsidR="00DE4DA8" w:rsidRPr="00DF796E" w:rsidRDefault="00DE4DA8" w:rsidP="00DE4DA8">
      <w:pPr>
        <w:pStyle w:val="ListParagraph"/>
        <w:numPr>
          <w:ilvl w:val="1"/>
          <w:numId w:val="1"/>
        </w:numPr>
        <w:rPr>
          <w:rFonts w:cstheme="minorHAnsi"/>
          <w:sz w:val="24"/>
          <w:szCs w:val="24"/>
        </w:rPr>
      </w:pPr>
      <w:r w:rsidRPr="00DF796E">
        <w:rPr>
          <w:rFonts w:cstheme="minorHAnsi"/>
          <w:sz w:val="24"/>
          <w:szCs w:val="24"/>
        </w:rPr>
        <w:t>Applying for unemployment benefits,</w:t>
      </w:r>
    </w:p>
    <w:p w14:paraId="2F88C0B9" w14:textId="0BFDA630" w:rsidR="00CF24E9" w:rsidRPr="00DF796E" w:rsidRDefault="00CF24E9" w:rsidP="00CF24E9">
      <w:pPr>
        <w:pStyle w:val="ListParagraph"/>
        <w:numPr>
          <w:ilvl w:val="1"/>
          <w:numId w:val="1"/>
        </w:numPr>
        <w:rPr>
          <w:rFonts w:cstheme="minorHAnsi"/>
          <w:sz w:val="24"/>
          <w:szCs w:val="24"/>
        </w:rPr>
      </w:pPr>
      <w:r w:rsidRPr="00DF796E">
        <w:rPr>
          <w:rFonts w:cstheme="minorHAnsi"/>
          <w:sz w:val="24"/>
          <w:szCs w:val="24"/>
        </w:rPr>
        <w:t>Absentee voting,</w:t>
      </w:r>
    </w:p>
    <w:p w14:paraId="1CDD32EA" w14:textId="3B1C70C1" w:rsidR="00CF24E9" w:rsidRPr="00DF796E" w:rsidRDefault="00CF24E9" w:rsidP="00CF24E9">
      <w:pPr>
        <w:pStyle w:val="ListParagraph"/>
        <w:numPr>
          <w:ilvl w:val="1"/>
          <w:numId w:val="1"/>
        </w:numPr>
        <w:rPr>
          <w:rFonts w:cstheme="minorHAnsi"/>
          <w:sz w:val="24"/>
          <w:szCs w:val="24"/>
        </w:rPr>
      </w:pPr>
      <w:r w:rsidRPr="00DF796E">
        <w:rPr>
          <w:rFonts w:cstheme="minorHAnsi"/>
          <w:sz w:val="24"/>
          <w:szCs w:val="24"/>
        </w:rPr>
        <w:t>Free grocery delivery,</w:t>
      </w:r>
      <w:r w:rsidR="00A2796F" w:rsidRPr="00DF796E">
        <w:rPr>
          <w:rFonts w:cstheme="minorHAnsi"/>
          <w:sz w:val="24"/>
          <w:szCs w:val="24"/>
        </w:rPr>
        <w:t xml:space="preserve"> and</w:t>
      </w:r>
    </w:p>
    <w:p w14:paraId="658D1B69" w14:textId="16C950F2" w:rsidR="00FA3645" w:rsidRDefault="004F194A" w:rsidP="00FA3645">
      <w:pPr>
        <w:pStyle w:val="ListParagraph"/>
        <w:numPr>
          <w:ilvl w:val="1"/>
          <w:numId w:val="1"/>
        </w:numPr>
        <w:rPr>
          <w:rFonts w:cstheme="minorHAnsi"/>
          <w:sz w:val="24"/>
          <w:szCs w:val="24"/>
        </w:rPr>
      </w:pPr>
      <w:r w:rsidRPr="00DF796E">
        <w:rPr>
          <w:rFonts w:cstheme="minorHAnsi"/>
          <w:sz w:val="24"/>
          <w:szCs w:val="24"/>
        </w:rPr>
        <w:t>Mental health services needed due to isolation, grief and trauma</w:t>
      </w:r>
    </w:p>
    <w:p w14:paraId="44332210" w14:textId="3017D1D4" w:rsidR="000632F1" w:rsidRPr="000632F1" w:rsidRDefault="000632F1" w:rsidP="000632F1">
      <w:pPr>
        <w:pStyle w:val="ListParagraph"/>
        <w:numPr>
          <w:ilvl w:val="0"/>
          <w:numId w:val="1"/>
        </w:numPr>
        <w:rPr>
          <w:rFonts w:cstheme="minorHAnsi"/>
          <w:bCs/>
          <w:sz w:val="24"/>
          <w:szCs w:val="24"/>
        </w:rPr>
      </w:pPr>
      <w:r>
        <w:rPr>
          <w:rFonts w:cstheme="minorHAnsi"/>
          <w:bCs/>
          <w:sz w:val="24"/>
          <w:szCs w:val="24"/>
        </w:rPr>
        <w:t>P</w:t>
      </w:r>
      <w:r w:rsidRPr="002A303E">
        <w:rPr>
          <w:rFonts w:cstheme="minorHAnsi"/>
          <w:bCs/>
          <w:sz w:val="24"/>
          <w:szCs w:val="24"/>
        </w:rPr>
        <w:t xml:space="preserve">rovide </w:t>
      </w:r>
      <w:r>
        <w:rPr>
          <w:rFonts w:cstheme="minorHAnsi"/>
          <w:bCs/>
          <w:sz w:val="24"/>
          <w:szCs w:val="24"/>
        </w:rPr>
        <w:t>technical assistance</w:t>
      </w:r>
      <w:r w:rsidRPr="002A303E">
        <w:rPr>
          <w:rFonts w:cstheme="minorHAnsi"/>
          <w:bCs/>
          <w:sz w:val="24"/>
          <w:szCs w:val="24"/>
        </w:rPr>
        <w:t xml:space="preserve"> to emergency response planners in </w:t>
      </w:r>
      <w:r>
        <w:rPr>
          <w:rFonts w:cstheme="minorHAnsi"/>
          <w:bCs/>
          <w:sz w:val="24"/>
          <w:szCs w:val="24"/>
        </w:rPr>
        <w:t xml:space="preserve">your </w:t>
      </w:r>
      <w:r w:rsidRPr="002A303E">
        <w:rPr>
          <w:rFonts w:cstheme="minorHAnsi"/>
          <w:bCs/>
          <w:sz w:val="24"/>
          <w:szCs w:val="24"/>
        </w:rPr>
        <w:t>state about the unique needs of the disability community as they redesign emergency response plans for the oncoming hurricane, wildfire, tornado and flooding seasons</w:t>
      </w:r>
      <w:r>
        <w:rPr>
          <w:rFonts w:cstheme="minorHAnsi"/>
          <w:bCs/>
          <w:sz w:val="24"/>
          <w:szCs w:val="24"/>
        </w:rPr>
        <w:t>.</w:t>
      </w:r>
    </w:p>
    <w:p w14:paraId="44B99178" w14:textId="116A8B8C" w:rsidR="00FA3645" w:rsidRPr="00DF796E" w:rsidRDefault="00732CCA" w:rsidP="00732CCA">
      <w:pPr>
        <w:rPr>
          <w:rFonts w:eastAsia="Times New Roman" w:cstheme="minorHAnsi"/>
          <w:sz w:val="24"/>
          <w:szCs w:val="24"/>
        </w:rPr>
      </w:pPr>
      <w:r w:rsidRPr="00DF796E">
        <w:rPr>
          <w:rFonts w:cstheme="minorHAnsi"/>
          <w:b/>
          <w:bCs/>
          <w:sz w:val="24"/>
          <w:szCs w:val="24"/>
        </w:rPr>
        <w:t xml:space="preserve">How can UCEDDs provide </w:t>
      </w:r>
      <w:r w:rsidR="0023524B" w:rsidRPr="00DF796E">
        <w:rPr>
          <w:rFonts w:cstheme="minorHAnsi"/>
          <w:b/>
          <w:bCs/>
          <w:sz w:val="24"/>
          <w:szCs w:val="24"/>
          <w:u w:val="single"/>
        </w:rPr>
        <w:t>community education</w:t>
      </w:r>
      <w:r w:rsidRPr="00DF796E">
        <w:rPr>
          <w:rFonts w:cstheme="minorHAnsi"/>
          <w:b/>
          <w:bCs/>
          <w:sz w:val="24"/>
          <w:szCs w:val="24"/>
        </w:rPr>
        <w:t xml:space="preserve"> to fill the community gaps that people with disabilities are experiencing in the COVID-19 pandemic?</w:t>
      </w:r>
      <w:r w:rsidR="0023524B" w:rsidRPr="00DF796E">
        <w:rPr>
          <w:rFonts w:cstheme="minorHAnsi"/>
          <w:b/>
          <w:bCs/>
          <w:sz w:val="24"/>
          <w:szCs w:val="24"/>
        </w:rPr>
        <w:t xml:space="preserve"> </w:t>
      </w:r>
    </w:p>
    <w:p w14:paraId="607EC15C" w14:textId="77777777" w:rsidR="00A52F50" w:rsidRPr="00DF796E" w:rsidRDefault="00A52F50" w:rsidP="00A52F50">
      <w:pPr>
        <w:pStyle w:val="ListParagraph"/>
        <w:rPr>
          <w:rFonts w:cstheme="minorHAnsi"/>
          <w:sz w:val="24"/>
          <w:szCs w:val="24"/>
        </w:rPr>
      </w:pPr>
    </w:p>
    <w:p w14:paraId="619F7AE4" w14:textId="77777777" w:rsidR="003B5AB3" w:rsidRPr="00DF796E" w:rsidRDefault="00CF24E9" w:rsidP="00732CCA">
      <w:pPr>
        <w:pStyle w:val="ListParagraph"/>
        <w:numPr>
          <w:ilvl w:val="0"/>
          <w:numId w:val="27"/>
        </w:numPr>
        <w:rPr>
          <w:rFonts w:cstheme="minorHAnsi"/>
          <w:sz w:val="24"/>
          <w:szCs w:val="24"/>
        </w:rPr>
      </w:pPr>
      <w:r w:rsidRPr="00DF796E">
        <w:rPr>
          <w:rFonts w:cstheme="minorHAnsi"/>
          <w:sz w:val="24"/>
          <w:szCs w:val="24"/>
        </w:rPr>
        <w:t>Provide virtual family support for families and caregivers struggling with</w:t>
      </w:r>
      <w:r w:rsidR="003B5AB3" w:rsidRPr="00DF796E">
        <w:rPr>
          <w:rFonts w:cstheme="minorHAnsi"/>
          <w:sz w:val="24"/>
          <w:szCs w:val="24"/>
        </w:rPr>
        <w:t>:</w:t>
      </w:r>
    </w:p>
    <w:p w14:paraId="597D1005" w14:textId="18FBBABF" w:rsidR="00CF24E9" w:rsidRPr="00DF796E" w:rsidRDefault="003B5AB3" w:rsidP="00732CCA">
      <w:pPr>
        <w:pStyle w:val="ListParagraph"/>
        <w:numPr>
          <w:ilvl w:val="1"/>
          <w:numId w:val="27"/>
        </w:numPr>
        <w:rPr>
          <w:rFonts w:cstheme="minorHAnsi"/>
          <w:sz w:val="24"/>
          <w:szCs w:val="24"/>
        </w:rPr>
      </w:pPr>
      <w:r w:rsidRPr="00DF796E">
        <w:rPr>
          <w:rFonts w:cstheme="minorHAnsi"/>
          <w:sz w:val="24"/>
          <w:szCs w:val="24"/>
        </w:rPr>
        <w:lastRenderedPageBreak/>
        <w:t>F</w:t>
      </w:r>
      <w:r w:rsidR="00CF24E9" w:rsidRPr="00DF796E">
        <w:rPr>
          <w:rFonts w:cstheme="minorHAnsi"/>
          <w:sz w:val="24"/>
          <w:szCs w:val="24"/>
        </w:rPr>
        <w:t>inding the balance between allowing caregivers into the home vs</w:t>
      </w:r>
      <w:r w:rsidR="000B6194">
        <w:rPr>
          <w:rFonts w:cstheme="minorHAnsi"/>
          <w:sz w:val="24"/>
          <w:szCs w:val="24"/>
        </w:rPr>
        <w:t>.</w:t>
      </w:r>
      <w:r w:rsidR="00CF24E9" w:rsidRPr="00DF796E">
        <w:rPr>
          <w:rFonts w:cstheme="minorHAnsi"/>
          <w:sz w:val="24"/>
          <w:szCs w:val="24"/>
        </w:rPr>
        <w:t xml:space="preserve"> risk of infection and illness</w:t>
      </w:r>
      <w:r w:rsidRPr="00DF796E">
        <w:rPr>
          <w:rFonts w:cstheme="minorHAnsi"/>
          <w:sz w:val="24"/>
          <w:szCs w:val="24"/>
        </w:rPr>
        <w:t>,</w:t>
      </w:r>
    </w:p>
    <w:p w14:paraId="2ECF4D3F" w14:textId="213DF05E" w:rsidR="003B5AB3" w:rsidRPr="00DF796E" w:rsidRDefault="003B5AB3" w:rsidP="00732CCA">
      <w:pPr>
        <w:pStyle w:val="ListParagraph"/>
        <w:numPr>
          <w:ilvl w:val="1"/>
          <w:numId w:val="27"/>
        </w:numPr>
        <w:rPr>
          <w:rFonts w:cstheme="minorHAnsi"/>
          <w:sz w:val="24"/>
          <w:szCs w:val="24"/>
        </w:rPr>
      </w:pPr>
      <w:r w:rsidRPr="00DF796E">
        <w:rPr>
          <w:rFonts w:cstheme="minorHAnsi"/>
          <w:sz w:val="24"/>
          <w:szCs w:val="24"/>
        </w:rPr>
        <w:t xml:space="preserve">Applying for </w:t>
      </w:r>
      <w:r w:rsidR="000E2F0D" w:rsidRPr="00DF796E">
        <w:rPr>
          <w:rFonts w:cstheme="minorHAnsi"/>
          <w:sz w:val="24"/>
          <w:szCs w:val="24"/>
        </w:rPr>
        <w:t>unemployment and social services,</w:t>
      </w:r>
    </w:p>
    <w:p w14:paraId="603AF773" w14:textId="1C89FBEA" w:rsidR="000E2F0D" w:rsidRPr="00DF796E" w:rsidRDefault="000E2F0D" w:rsidP="00732CCA">
      <w:pPr>
        <w:pStyle w:val="ListParagraph"/>
        <w:numPr>
          <w:ilvl w:val="1"/>
          <w:numId w:val="27"/>
        </w:numPr>
        <w:rPr>
          <w:rFonts w:cstheme="minorHAnsi"/>
          <w:sz w:val="24"/>
          <w:szCs w:val="24"/>
        </w:rPr>
      </w:pPr>
      <w:r w:rsidRPr="00DF796E">
        <w:rPr>
          <w:rFonts w:cstheme="minorHAnsi"/>
          <w:sz w:val="24"/>
          <w:szCs w:val="24"/>
        </w:rPr>
        <w:t>Accessing Spanish and other language translators, as many online application processes are only in English</w:t>
      </w:r>
      <w:r w:rsidR="00A958E9" w:rsidRPr="00DF796E">
        <w:rPr>
          <w:rFonts w:cstheme="minorHAnsi"/>
          <w:sz w:val="24"/>
          <w:szCs w:val="24"/>
        </w:rPr>
        <w:t>,</w:t>
      </w:r>
    </w:p>
    <w:p w14:paraId="19AF4D58" w14:textId="1AAA3B72" w:rsidR="008662F5" w:rsidRPr="00DF796E" w:rsidRDefault="00A958E9" w:rsidP="00732CCA">
      <w:pPr>
        <w:pStyle w:val="ListParagraph"/>
        <w:numPr>
          <w:ilvl w:val="1"/>
          <w:numId w:val="27"/>
        </w:numPr>
        <w:rPr>
          <w:rFonts w:cstheme="minorHAnsi"/>
          <w:sz w:val="24"/>
          <w:szCs w:val="24"/>
        </w:rPr>
      </w:pPr>
      <w:r w:rsidRPr="00DF796E">
        <w:rPr>
          <w:rFonts w:cstheme="minorHAnsi"/>
          <w:sz w:val="24"/>
          <w:szCs w:val="24"/>
        </w:rPr>
        <w:t>Processing grief and trauma from losing peers, family members, and caregivers to COVID-19</w:t>
      </w:r>
      <w:r w:rsidR="00A2796F" w:rsidRPr="00DF796E">
        <w:rPr>
          <w:rFonts w:cstheme="minorHAnsi"/>
          <w:sz w:val="24"/>
          <w:szCs w:val="24"/>
        </w:rPr>
        <w:t>,</w:t>
      </w:r>
    </w:p>
    <w:p w14:paraId="79C48B29" w14:textId="4AC5ED24" w:rsidR="008662F5" w:rsidRPr="00DF796E" w:rsidRDefault="00A2796F" w:rsidP="00732CCA">
      <w:pPr>
        <w:pStyle w:val="ListParagraph"/>
        <w:numPr>
          <w:ilvl w:val="1"/>
          <w:numId w:val="27"/>
        </w:numPr>
        <w:rPr>
          <w:rFonts w:cstheme="minorHAnsi"/>
          <w:sz w:val="24"/>
          <w:szCs w:val="24"/>
        </w:rPr>
      </w:pPr>
      <w:r w:rsidRPr="00DF796E">
        <w:rPr>
          <w:rFonts w:cstheme="minorHAnsi"/>
          <w:sz w:val="24"/>
          <w:szCs w:val="24"/>
        </w:rPr>
        <w:t xml:space="preserve">Provide </w:t>
      </w:r>
      <w:r w:rsidR="008662F5" w:rsidRPr="00DF796E">
        <w:rPr>
          <w:rFonts w:cstheme="minorHAnsi"/>
          <w:sz w:val="24"/>
          <w:szCs w:val="24"/>
        </w:rPr>
        <w:t xml:space="preserve">funds to reimburse UCEDD staff working remotely </w:t>
      </w:r>
      <w:r w:rsidR="000B6194">
        <w:rPr>
          <w:rFonts w:cstheme="minorHAnsi"/>
          <w:sz w:val="24"/>
          <w:szCs w:val="24"/>
        </w:rPr>
        <w:t xml:space="preserve">for </w:t>
      </w:r>
      <w:r w:rsidR="008662F5" w:rsidRPr="00DF796E">
        <w:rPr>
          <w:rFonts w:cstheme="minorHAnsi"/>
          <w:sz w:val="24"/>
          <w:szCs w:val="24"/>
        </w:rPr>
        <w:t xml:space="preserve">their </w:t>
      </w:r>
      <w:r w:rsidR="000B6194">
        <w:rPr>
          <w:rFonts w:cstheme="minorHAnsi"/>
          <w:sz w:val="24"/>
          <w:szCs w:val="24"/>
        </w:rPr>
        <w:t xml:space="preserve">additional </w:t>
      </w:r>
      <w:r w:rsidR="008662F5" w:rsidRPr="00DF796E">
        <w:rPr>
          <w:rFonts w:cstheme="minorHAnsi"/>
          <w:sz w:val="24"/>
          <w:szCs w:val="24"/>
        </w:rPr>
        <w:t>home phone and internet bills to find, print, and deliver materials to families who don’t have internet access.</w:t>
      </w:r>
    </w:p>
    <w:p w14:paraId="7C030F09" w14:textId="77777777" w:rsidR="00DF796E" w:rsidRPr="00DF796E" w:rsidRDefault="00DF796E" w:rsidP="00DF796E">
      <w:pPr>
        <w:rPr>
          <w:rFonts w:eastAsia="Times New Roman" w:cstheme="minorHAnsi"/>
          <w:sz w:val="24"/>
          <w:szCs w:val="24"/>
        </w:rPr>
      </w:pPr>
      <w:r w:rsidRPr="00DF796E">
        <w:rPr>
          <w:rFonts w:cstheme="minorHAnsi"/>
          <w:b/>
          <w:bCs/>
          <w:sz w:val="24"/>
          <w:szCs w:val="24"/>
        </w:rPr>
        <w:t xml:space="preserve">How can UCEDDs </w:t>
      </w:r>
      <w:r w:rsidRPr="00DF796E">
        <w:rPr>
          <w:rFonts w:cstheme="minorHAnsi"/>
          <w:b/>
          <w:bCs/>
          <w:sz w:val="24"/>
          <w:szCs w:val="24"/>
          <w:u w:val="single"/>
        </w:rPr>
        <w:t>disseminate information</w:t>
      </w:r>
      <w:r w:rsidRPr="00DF796E">
        <w:rPr>
          <w:rFonts w:cstheme="minorHAnsi"/>
          <w:b/>
          <w:bCs/>
          <w:sz w:val="24"/>
          <w:szCs w:val="24"/>
        </w:rPr>
        <w:t xml:space="preserve"> to fill the community gaps that people with disabilities are experiencing in the COVID-19 pandemic? </w:t>
      </w:r>
    </w:p>
    <w:p w14:paraId="3E99BFD3" w14:textId="4EFC5865" w:rsidR="00DF796E" w:rsidRPr="00DF796E" w:rsidRDefault="00DF796E" w:rsidP="00DF796E">
      <w:pPr>
        <w:pStyle w:val="ListParagraph"/>
        <w:numPr>
          <w:ilvl w:val="0"/>
          <w:numId w:val="32"/>
        </w:numPr>
        <w:rPr>
          <w:rFonts w:cstheme="minorHAnsi"/>
          <w:bCs/>
          <w:sz w:val="24"/>
          <w:szCs w:val="24"/>
        </w:rPr>
      </w:pPr>
      <w:r w:rsidRPr="00DF796E">
        <w:rPr>
          <w:rFonts w:cstheme="minorHAnsi"/>
          <w:bCs/>
          <w:sz w:val="24"/>
          <w:szCs w:val="24"/>
        </w:rPr>
        <w:t xml:space="preserve">Develop a landing page on your website with COVID-19 related information linked to credible sources </w:t>
      </w:r>
      <w:proofErr w:type="gramStart"/>
      <w:r w:rsidRPr="00DF796E">
        <w:rPr>
          <w:rFonts w:cstheme="minorHAnsi"/>
          <w:bCs/>
          <w:sz w:val="24"/>
          <w:szCs w:val="24"/>
        </w:rPr>
        <w:t>including:</w:t>
      </w:r>
      <w:proofErr w:type="gramEnd"/>
      <w:r w:rsidRPr="00DF796E">
        <w:rPr>
          <w:rFonts w:cstheme="minorHAnsi"/>
          <w:bCs/>
          <w:sz w:val="24"/>
          <w:szCs w:val="24"/>
        </w:rPr>
        <w:t xml:space="preserve"> CDC, ACL, NIH, FEMA, your state government website, and plain language resources from self-advocacy organizations. </w:t>
      </w:r>
    </w:p>
    <w:p w14:paraId="42BFE34B" w14:textId="7AB7D26B" w:rsidR="00DF796E" w:rsidRPr="00DF796E" w:rsidRDefault="000B6194" w:rsidP="00DF796E">
      <w:pPr>
        <w:pStyle w:val="ListParagraph"/>
        <w:numPr>
          <w:ilvl w:val="0"/>
          <w:numId w:val="32"/>
        </w:numPr>
        <w:rPr>
          <w:rFonts w:cstheme="minorHAnsi"/>
          <w:bCs/>
          <w:sz w:val="24"/>
          <w:szCs w:val="24"/>
        </w:rPr>
      </w:pPr>
      <w:r>
        <w:rPr>
          <w:rFonts w:cstheme="minorHAnsi"/>
          <w:bCs/>
          <w:sz w:val="24"/>
          <w:szCs w:val="24"/>
        </w:rPr>
        <w:t>Disseminate information to combat disability d</w:t>
      </w:r>
      <w:r w:rsidR="00DF796E" w:rsidRPr="00DF796E">
        <w:rPr>
          <w:rFonts w:cstheme="minorHAnsi"/>
          <w:bCs/>
          <w:sz w:val="24"/>
          <w:szCs w:val="24"/>
        </w:rPr>
        <w:t>iscrimination in coronavirus testing and/or treatment</w:t>
      </w:r>
      <w:r>
        <w:rPr>
          <w:rFonts w:cstheme="minorHAnsi"/>
          <w:bCs/>
          <w:sz w:val="24"/>
          <w:szCs w:val="24"/>
        </w:rPr>
        <w:t xml:space="preserve">. </w:t>
      </w:r>
      <w:r w:rsidR="00DF796E" w:rsidRPr="00DF796E">
        <w:rPr>
          <w:rFonts w:cstheme="minorHAnsi"/>
          <w:bCs/>
          <w:sz w:val="24"/>
          <w:szCs w:val="24"/>
        </w:rPr>
        <w:t xml:space="preserve"> The Center for Dignity in Healthcare for People with Disabilities (CDHPD) </w:t>
      </w:r>
      <w:r w:rsidR="00D84124">
        <w:rPr>
          <w:rFonts w:cstheme="minorHAnsi"/>
          <w:bCs/>
          <w:sz w:val="24"/>
          <w:szCs w:val="24"/>
        </w:rPr>
        <w:t>at the UCEDD in Cincinnati</w:t>
      </w:r>
      <w:r w:rsidR="000632F1">
        <w:rPr>
          <w:rFonts w:cstheme="minorHAnsi"/>
          <w:bCs/>
          <w:sz w:val="24"/>
          <w:szCs w:val="24"/>
        </w:rPr>
        <w:t>, Ohio</w:t>
      </w:r>
      <w:r w:rsidR="00D84124">
        <w:rPr>
          <w:rFonts w:cstheme="minorHAnsi"/>
          <w:bCs/>
          <w:sz w:val="24"/>
          <w:szCs w:val="24"/>
        </w:rPr>
        <w:t xml:space="preserve"> </w:t>
      </w:r>
      <w:r w:rsidR="00DF796E" w:rsidRPr="00DF796E">
        <w:rPr>
          <w:rFonts w:cstheme="minorHAnsi"/>
          <w:bCs/>
          <w:sz w:val="24"/>
          <w:szCs w:val="24"/>
        </w:rPr>
        <w:t xml:space="preserve">is working with ACL on developing materials around discrimination and rationing of care. Contact </w:t>
      </w:r>
      <w:hyperlink r:id="rId10" w:history="1">
        <w:r w:rsidR="00DF796E" w:rsidRPr="00585609">
          <w:rPr>
            <w:rStyle w:val="Hyperlink"/>
            <w:rFonts w:cstheme="minorHAnsi"/>
            <w:bCs/>
            <w:sz w:val="24"/>
            <w:szCs w:val="24"/>
            <w:u w:val="single"/>
          </w:rPr>
          <w:t>kara.ayers@cchmc.org</w:t>
        </w:r>
      </w:hyperlink>
      <w:r w:rsidR="00DF796E" w:rsidRPr="00DF796E">
        <w:rPr>
          <w:rFonts w:cstheme="minorHAnsi"/>
          <w:bCs/>
          <w:sz w:val="24"/>
          <w:szCs w:val="24"/>
        </w:rPr>
        <w:t xml:space="preserve"> with questions, work group developments, and materials to disseminate in your state.</w:t>
      </w:r>
    </w:p>
    <w:p w14:paraId="760E1F07" w14:textId="52852711" w:rsidR="000632F1" w:rsidRPr="000632F1" w:rsidRDefault="00DF796E" w:rsidP="0023524B">
      <w:pPr>
        <w:pStyle w:val="ListParagraph"/>
        <w:numPr>
          <w:ilvl w:val="0"/>
          <w:numId w:val="32"/>
        </w:numPr>
        <w:rPr>
          <w:rFonts w:cstheme="minorHAnsi"/>
          <w:bCs/>
          <w:sz w:val="24"/>
          <w:szCs w:val="24"/>
        </w:rPr>
      </w:pPr>
      <w:r w:rsidRPr="00DF796E">
        <w:rPr>
          <w:rFonts w:cstheme="minorHAnsi"/>
          <w:sz w:val="24"/>
          <w:szCs w:val="24"/>
        </w:rPr>
        <w:t>Develop materials and train people with disabilities, their families, and their service providers regarding supported decision making. There is a need for information directly related to COVID-19 testing and treatment, as well as advance directives.</w:t>
      </w:r>
    </w:p>
    <w:p w14:paraId="3513F201" w14:textId="0F7E2996" w:rsidR="008662F5" w:rsidRPr="00DF796E" w:rsidRDefault="0023524B" w:rsidP="0023524B">
      <w:pPr>
        <w:rPr>
          <w:rFonts w:eastAsia="Times New Roman" w:cstheme="minorHAnsi"/>
          <w:sz w:val="24"/>
          <w:szCs w:val="24"/>
        </w:rPr>
      </w:pPr>
      <w:r w:rsidRPr="00DF796E">
        <w:rPr>
          <w:rFonts w:cstheme="minorHAnsi"/>
          <w:b/>
          <w:bCs/>
          <w:sz w:val="24"/>
          <w:szCs w:val="24"/>
        </w:rPr>
        <w:t xml:space="preserve">How can UCEDDs offer </w:t>
      </w:r>
      <w:r w:rsidRPr="00DF796E">
        <w:rPr>
          <w:rFonts w:cstheme="minorHAnsi"/>
          <w:b/>
          <w:bCs/>
          <w:sz w:val="24"/>
          <w:szCs w:val="24"/>
          <w:u w:val="single"/>
        </w:rPr>
        <w:t>funding services</w:t>
      </w:r>
      <w:r w:rsidRPr="00DF796E">
        <w:rPr>
          <w:rFonts w:cstheme="minorHAnsi"/>
          <w:b/>
          <w:bCs/>
          <w:sz w:val="24"/>
          <w:szCs w:val="24"/>
        </w:rPr>
        <w:t xml:space="preserve"> to fill the community gaps that people with disabilities are experiencing in the COVID-19 pandemic? </w:t>
      </w:r>
    </w:p>
    <w:p w14:paraId="409B877A" w14:textId="43301B74" w:rsidR="00DE4DA8" w:rsidRPr="00690B9A" w:rsidRDefault="00DE4DA8" w:rsidP="00690B9A">
      <w:pPr>
        <w:pStyle w:val="ListParagraph"/>
        <w:numPr>
          <w:ilvl w:val="0"/>
          <w:numId w:val="28"/>
        </w:numPr>
        <w:rPr>
          <w:rFonts w:cstheme="minorHAnsi"/>
          <w:sz w:val="24"/>
          <w:szCs w:val="24"/>
        </w:rPr>
      </w:pPr>
      <w:r w:rsidRPr="00DF796E">
        <w:rPr>
          <w:rFonts w:cstheme="minorHAnsi"/>
          <w:sz w:val="24"/>
          <w:szCs w:val="24"/>
        </w:rPr>
        <w:t xml:space="preserve">Provide emergency funds to people with developmental disabilities who were laid off from their job due to COVID-19 and are unable to pay rent </w:t>
      </w:r>
      <w:r w:rsidR="00EE6BCA">
        <w:rPr>
          <w:rFonts w:cstheme="minorHAnsi"/>
          <w:sz w:val="24"/>
          <w:szCs w:val="24"/>
        </w:rPr>
        <w:t>and</w:t>
      </w:r>
      <w:r w:rsidRPr="00DF796E">
        <w:rPr>
          <w:rFonts w:cstheme="minorHAnsi"/>
          <w:sz w:val="24"/>
          <w:szCs w:val="24"/>
        </w:rPr>
        <w:t xml:space="preserve"> utilities, buy groceries and prescriptions, </w:t>
      </w:r>
      <w:r w:rsidR="00EE6BCA">
        <w:rPr>
          <w:rFonts w:cstheme="minorHAnsi"/>
          <w:sz w:val="24"/>
          <w:szCs w:val="24"/>
        </w:rPr>
        <w:t>and other necessities</w:t>
      </w:r>
      <w:r w:rsidR="009F31A1" w:rsidRPr="00DF796E">
        <w:rPr>
          <w:rFonts w:cstheme="minorHAnsi"/>
          <w:sz w:val="24"/>
          <w:szCs w:val="24"/>
        </w:rPr>
        <w:t xml:space="preserve"> as there is a</w:t>
      </w:r>
      <w:r w:rsidRPr="00DF796E">
        <w:rPr>
          <w:rFonts w:cstheme="minorHAnsi"/>
          <w:sz w:val="24"/>
          <w:szCs w:val="24"/>
        </w:rPr>
        <w:t xml:space="preserve"> gap between applying for unemployment benefits and receiving them. </w:t>
      </w:r>
    </w:p>
    <w:p w14:paraId="275E9ADA" w14:textId="41AF480D" w:rsidR="00DE4DA8" w:rsidRPr="00DF796E" w:rsidRDefault="00DE4DA8" w:rsidP="0023524B">
      <w:pPr>
        <w:pStyle w:val="ListParagraph"/>
        <w:numPr>
          <w:ilvl w:val="0"/>
          <w:numId w:val="28"/>
        </w:numPr>
        <w:rPr>
          <w:rFonts w:cstheme="minorHAnsi"/>
          <w:sz w:val="24"/>
          <w:szCs w:val="24"/>
        </w:rPr>
      </w:pPr>
      <w:r w:rsidRPr="00DF796E">
        <w:rPr>
          <w:rFonts w:cstheme="minorHAnsi"/>
          <w:sz w:val="24"/>
          <w:szCs w:val="24"/>
        </w:rPr>
        <w:t xml:space="preserve">Provide emergency funds for people who rely on public transportation to get groceries, medications, and to </w:t>
      </w:r>
      <w:r w:rsidR="00EE6BCA">
        <w:rPr>
          <w:rFonts w:cstheme="minorHAnsi"/>
          <w:sz w:val="24"/>
          <w:szCs w:val="24"/>
        </w:rPr>
        <w:t xml:space="preserve">travel to </w:t>
      </w:r>
      <w:r w:rsidRPr="00DF796E">
        <w:rPr>
          <w:rFonts w:cstheme="minorHAnsi"/>
          <w:sz w:val="24"/>
          <w:szCs w:val="24"/>
        </w:rPr>
        <w:t xml:space="preserve">essential jobs while most public transportation is being significantly reduced. SNAP does not pay for food deliveries or carry-out </w:t>
      </w:r>
      <w:r w:rsidR="009F31A1" w:rsidRPr="00DF796E">
        <w:rPr>
          <w:rFonts w:cstheme="minorHAnsi"/>
          <w:sz w:val="24"/>
          <w:szCs w:val="24"/>
        </w:rPr>
        <w:t xml:space="preserve">meals; </w:t>
      </w:r>
      <w:r w:rsidR="00585609" w:rsidRPr="00DF796E">
        <w:rPr>
          <w:rFonts w:cstheme="minorHAnsi"/>
          <w:sz w:val="24"/>
          <w:szCs w:val="24"/>
        </w:rPr>
        <w:t>thus,</w:t>
      </w:r>
      <w:r w:rsidR="009F31A1" w:rsidRPr="00DF796E">
        <w:rPr>
          <w:rFonts w:cstheme="minorHAnsi"/>
          <w:sz w:val="24"/>
          <w:szCs w:val="24"/>
        </w:rPr>
        <w:t xml:space="preserve"> f</w:t>
      </w:r>
      <w:r w:rsidRPr="00DF796E">
        <w:rPr>
          <w:rFonts w:cstheme="minorHAnsi"/>
          <w:sz w:val="24"/>
          <w:szCs w:val="24"/>
        </w:rPr>
        <w:t xml:space="preserve">unds could be pay for cabs, Lyft, Uber, </w:t>
      </w:r>
      <w:r w:rsidR="000B6194">
        <w:rPr>
          <w:rFonts w:cstheme="minorHAnsi"/>
          <w:sz w:val="24"/>
          <w:szCs w:val="24"/>
        </w:rPr>
        <w:t>G</w:t>
      </w:r>
      <w:r w:rsidRPr="00DF796E">
        <w:rPr>
          <w:rFonts w:cstheme="minorHAnsi"/>
          <w:sz w:val="24"/>
          <w:szCs w:val="24"/>
        </w:rPr>
        <w:t>rub Hub, or stores to deliver food</w:t>
      </w:r>
      <w:r w:rsidR="00EE6BCA">
        <w:rPr>
          <w:rFonts w:cstheme="minorHAnsi"/>
          <w:sz w:val="24"/>
          <w:szCs w:val="24"/>
        </w:rPr>
        <w:t xml:space="preserve"> and prescriptions</w:t>
      </w:r>
      <w:r w:rsidRPr="00DF796E">
        <w:rPr>
          <w:rFonts w:cstheme="minorHAnsi"/>
          <w:sz w:val="24"/>
          <w:szCs w:val="24"/>
        </w:rPr>
        <w:t>.</w:t>
      </w:r>
    </w:p>
    <w:p w14:paraId="7A18BE4C" w14:textId="4878B1BA" w:rsidR="003953BB" w:rsidRPr="00DF796E" w:rsidRDefault="0023524B" w:rsidP="0023524B">
      <w:pPr>
        <w:rPr>
          <w:rFonts w:eastAsia="Times New Roman" w:cstheme="minorHAnsi"/>
          <w:sz w:val="24"/>
          <w:szCs w:val="24"/>
        </w:rPr>
      </w:pPr>
      <w:r w:rsidRPr="00DF796E">
        <w:rPr>
          <w:rFonts w:cstheme="minorHAnsi"/>
          <w:b/>
          <w:bCs/>
          <w:sz w:val="24"/>
          <w:szCs w:val="24"/>
        </w:rPr>
        <w:lastRenderedPageBreak/>
        <w:t xml:space="preserve">How can UCEDDs </w:t>
      </w:r>
      <w:r w:rsidRPr="00DF796E">
        <w:rPr>
          <w:rFonts w:cstheme="minorHAnsi"/>
          <w:b/>
          <w:bCs/>
          <w:sz w:val="24"/>
          <w:szCs w:val="24"/>
          <w:u w:val="single"/>
        </w:rPr>
        <w:t>conduct research</w:t>
      </w:r>
      <w:r w:rsidRPr="00DF796E">
        <w:rPr>
          <w:rFonts w:cstheme="minorHAnsi"/>
          <w:b/>
          <w:bCs/>
          <w:sz w:val="24"/>
          <w:szCs w:val="24"/>
        </w:rPr>
        <w:t xml:space="preserve"> on the community gaps that people with disabilities are experiencing in the COVID-19 pandemic? </w:t>
      </w:r>
    </w:p>
    <w:p w14:paraId="6F8C72B0" w14:textId="5CB75DEC" w:rsidR="003953BB" w:rsidRPr="00DF796E" w:rsidRDefault="0023524B" w:rsidP="0023524B">
      <w:pPr>
        <w:pStyle w:val="ListParagraph"/>
        <w:numPr>
          <w:ilvl w:val="0"/>
          <w:numId w:val="29"/>
        </w:numPr>
        <w:rPr>
          <w:rFonts w:cstheme="minorHAnsi"/>
          <w:sz w:val="24"/>
          <w:szCs w:val="24"/>
        </w:rPr>
      </w:pPr>
      <w:r w:rsidRPr="00DF796E">
        <w:rPr>
          <w:rFonts w:cstheme="minorHAnsi"/>
          <w:sz w:val="24"/>
          <w:szCs w:val="24"/>
        </w:rPr>
        <w:t>Research opportunity ideas include but are not limited to:</w:t>
      </w:r>
    </w:p>
    <w:p w14:paraId="179AFB24" w14:textId="0A1B08C5" w:rsidR="003953BB" w:rsidRPr="00DF796E" w:rsidRDefault="003953BB" w:rsidP="0023524B">
      <w:pPr>
        <w:pStyle w:val="ListParagraph"/>
        <w:numPr>
          <w:ilvl w:val="1"/>
          <w:numId w:val="29"/>
        </w:numPr>
        <w:rPr>
          <w:rFonts w:cstheme="minorHAnsi"/>
          <w:sz w:val="24"/>
          <w:szCs w:val="24"/>
        </w:rPr>
      </w:pPr>
      <w:r w:rsidRPr="00DF796E">
        <w:rPr>
          <w:rFonts w:cstheme="minorHAnsi"/>
          <w:sz w:val="24"/>
          <w:szCs w:val="24"/>
        </w:rPr>
        <w:t xml:space="preserve">Approaches to developmental assessment using a telehealth platform for autism spectrum, early childhood assessment of disability and disability risk.  This includes challenges for psychology, audiology, physical therapy, speech therapy, occupational therapy, and applied behavior analysis (ABA). </w:t>
      </w:r>
    </w:p>
    <w:p w14:paraId="2FA15724" w14:textId="77777777" w:rsidR="003953BB" w:rsidRPr="00DF796E" w:rsidRDefault="003953BB" w:rsidP="0023524B">
      <w:pPr>
        <w:pStyle w:val="ListParagraph"/>
        <w:numPr>
          <w:ilvl w:val="1"/>
          <w:numId w:val="29"/>
        </w:numPr>
        <w:rPr>
          <w:rFonts w:cstheme="minorHAnsi"/>
          <w:sz w:val="24"/>
          <w:szCs w:val="24"/>
        </w:rPr>
      </w:pPr>
      <w:r w:rsidRPr="00DF796E">
        <w:rPr>
          <w:rFonts w:cstheme="minorHAnsi"/>
          <w:sz w:val="24"/>
          <w:szCs w:val="24"/>
        </w:rPr>
        <w:t>Approaches for implementation of evidence-based interventions using a telehealth platform (e.g., ABA for autism, Early Start Denver intervention, early intervention) and validation of these approaches.</w:t>
      </w:r>
    </w:p>
    <w:p w14:paraId="2D9C9E53" w14:textId="4A2C1833" w:rsidR="0023524B" w:rsidRPr="00DF796E" w:rsidRDefault="003953BB" w:rsidP="0023524B">
      <w:pPr>
        <w:pStyle w:val="ListParagraph"/>
        <w:numPr>
          <w:ilvl w:val="1"/>
          <w:numId w:val="29"/>
        </w:numPr>
        <w:rPr>
          <w:rFonts w:cstheme="minorHAnsi"/>
          <w:sz w:val="24"/>
          <w:szCs w:val="24"/>
        </w:rPr>
      </w:pPr>
      <w:r w:rsidRPr="00DF796E">
        <w:rPr>
          <w:rFonts w:cstheme="minorHAnsi"/>
          <w:sz w:val="24"/>
          <w:szCs w:val="24"/>
        </w:rPr>
        <w:t xml:space="preserve">Ways to assure that </w:t>
      </w:r>
      <w:r w:rsidR="0023524B" w:rsidRPr="00DF796E">
        <w:rPr>
          <w:rFonts w:cstheme="minorHAnsi"/>
          <w:sz w:val="24"/>
          <w:szCs w:val="24"/>
        </w:rPr>
        <w:t>IDEA is being</w:t>
      </w:r>
      <w:r w:rsidRPr="00DF796E">
        <w:rPr>
          <w:rFonts w:cstheme="minorHAnsi"/>
          <w:sz w:val="24"/>
          <w:szCs w:val="24"/>
        </w:rPr>
        <w:t xml:space="preserve"> implemented in a stay-at-home setting without the </w:t>
      </w:r>
      <w:r w:rsidR="0023524B" w:rsidRPr="00DF796E">
        <w:rPr>
          <w:rFonts w:cstheme="minorHAnsi"/>
          <w:sz w:val="24"/>
          <w:szCs w:val="24"/>
        </w:rPr>
        <w:t>at-</w:t>
      </w:r>
      <w:r w:rsidRPr="00DF796E">
        <w:rPr>
          <w:rFonts w:cstheme="minorHAnsi"/>
          <w:sz w:val="24"/>
          <w:szCs w:val="24"/>
        </w:rPr>
        <w:t>school supports expected for children</w:t>
      </w:r>
      <w:r w:rsidR="00EE6BCA">
        <w:rPr>
          <w:rFonts w:cstheme="minorHAnsi"/>
          <w:sz w:val="24"/>
          <w:szCs w:val="24"/>
        </w:rPr>
        <w:t>.</w:t>
      </w:r>
    </w:p>
    <w:p w14:paraId="1033EC8F" w14:textId="594707AF" w:rsidR="0023524B" w:rsidRPr="00DF796E" w:rsidRDefault="0023524B" w:rsidP="0023524B">
      <w:pPr>
        <w:pStyle w:val="ListParagraph"/>
        <w:numPr>
          <w:ilvl w:val="2"/>
          <w:numId w:val="29"/>
        </w:numPr>
        <w:rPr>
          <w:rFonts w:cstheme="minorHAnsi"/>
          <w:sz w:val="24"/>
          <w:szCs w:val="24"/>
        </w:rPr>
      </w:pPr>
      <w:r w:rsidRPr="00DF796E">
        <w:rPr>
          <w:rFonts w:cstheme="minorHAnsi"/>
          <w:sz w:val="24"/>
          <w:szCs w:val="24"/>
        </w:rPr>
        <w:t>Example: Survey/interview parents and teachers of children receiving services under IDEA, and other stakeholders to identify barriers for teachers, children, and parents for implementation of services in a virtual environment. Using the results of this survey, create strategies and models that allow teachers and parents to remain as consistent as possible with IEPs and FSP under IDEA.</w:t>
      </w:r>
    </w:p>
    <w:p w14:paraId="54EF424C" w14:textId="07DF03D9" w:rsidR="0023524B" w:rsidRPr="00DF796E" w:rsidRDefault="0023524B" w:rsidP="0023524B">
      <w:pPr>
        <w:pStyle w:val="ListParagraph"/>
        <w:numPr>
          <w:ilvl w:val="1"/>
          <w:numId w:val="29"/>
        </w:numPr>
        <w:rPr>
          <w:rFonts w:cstheme="minorHAnsi"/>
          <w:sz w:val="24"/>
          <w:szCs w:val="24"/>
        </w:rPr>
      </w:pPr>
      <w:r w:rsidRPr="00DF796E">
        <w:rPr>
          <w:rFonts w:cstheme="minorHAnsi"/>
          <w:sz w:val="24"/>
          <w:szCs w:val="24"/>
        </w:rPr>
        <w:t>Analyze data on individuals with disabilities that have tested positive or have died due to COVID-19</w:t>
      </w:r>
      <w:r w:rsidR="00EE6BCA">
        <w:rPr>
          <w:rFonts w:cstheme="minorHAnsi"/>
          <w:sz w:val="24"/>
          <w:szCs w:val="24"/>
        </w:rPr>
        <w:t>.</w:t>
      </w:r>
    </w:p>
    <w:p w14:paraId="44BC92D0" w14:textId="77777777" w:rsidR="0023524B" w:rsidRPr="00DF796E" w:rsidRDefault="0023524B" w:rsidP="0023524B">
      <w:pPr>
        <w:pStyle w:val="ListParagraph"/>
        <w:numPr>
          <w:ilvl w:val="2"/>
          <w:numId w:val="29"/>
        </w:numPr>
        <w:rPr>
          <w:rFonts w:cstheme="minorHAnsi"/>
          <w:sz w:val="24"/>
          <w:szCs w:val="24"/>
        </w:rPr>
      </w:pPr>
      <w:r w:rsidRPr="00DF796E">
        <w:rPr>
          <w:rFonts w:cstheme="minorHAnsi"/>
          <w:color w:val="000000" w:themeColor="text1"/>
          <w:sz w:val="24"/>
          <w:szCs w:val="24"/>
        </w:rPr>
        <w:t xml:space="preserve">Some individual states have been tracking (ex: based on residential setting or through </w:t>
      </w:r>
      <w:hyperlink r:id="rId11" w:history="1">
        <w:r w:rsidRPr="00690B9A">
          <w:rPr>
            <w:rStyle w:val="Hyperlink"/>
            <w:rFonts w:cstheme="minorHAnsi"/>
            <w:color w:val="0070C0"/>
            <w:sz w:val="24"/>
            <w:szCs w:val="24"/>
            <w:u w:val="single"/>
          </w:rPr>
          <w:t>incident reporting</w:t>
        </w:r>
      </w:hyperlink>
      <w:r w:rsidRPr="00DF796E">
        <w:rPr>
          <w:rFonts w:cstheme="minorHAnsi"/>
          <w:color w:val="000000" w:themeColor="text1"/>
          <w:sz w:val="24"/>
          <w:szCs w:val="24"/>
        </w:rPr>
        <w:t xml:space="preserve">) and some disability-specific advocacy groups are trying to keep track of data limited to age and gender.  </w:t>
      </w:r>
    </w:p>
    <w:p w14:paraId="4C8B3C6F" w14:textId="18A943EE" w:rsidR="00B46052" w:rsidRPr="00DF796E" w:rsidRDefault="0023524B" w:rsidP="0023524B">
      <w:pPr>
        <w:pStyle w:val="ListParagraph"/>
        <w:numPr>
          <w:ilvl w:val="2"/>
          <w:numId w:val="29"/>
        </w:numPr>
        <w:rPr>
          <w:rFonts w:cstheme="minorHAnsi"/>
          <w:sz w:val="24"/>
          <w:szCs w:val="24"/>
        </w:rPr>
      </w:pPr>
      <w:r w:rsidRPr="00DF796E">
        <w:rPr>
          <w:rFonts w:cstheme="minorHAnsi"/>
          <w:color w:val="000000" w:themeColor="text1"/>
          <w:sz w:val="24"/>
          <w:szCs w:val="24"/>
        </w:rPr>
        <w:t>ERSI (G</w:t>
      </w:r>
      <w:r w:rsidRPr="00DF796E">
        <w:rPr>
          <w:rFonts w:eastAsia="Times New Roman" w:cstheme="minorHAnsi"/>
          <w:color w:val="000000" w:themeColor="text1"/>
          <w:sz w:val="24"/>
          <w:szCs w:val="24"/>
        </w:rPr>
        <w:t>eographic information system</w:t>
      </w:r>
      <w:r w:rsidRPr="00DF796E">
        <w:rPr>
          <w:rFonts w:cstheme="minorHAnsi"/>
          <w:color w:val="000000" w:themeColor="text1"/>
          <w:sz w:val="24"/>
          <w:szCs w:val="24"/>
        </w:rPr>
        <w:t xml:space="preserve"> (GIS)</w:t>
      </w:r>
      <w:r w:rsidRPr="00DF796E">
        <w:rPr>
          <w:rFonts w:eastAsia="Times New Roman" w:cstheme="minorHAnsi"/>
          <w:color w:val="000000" w:themeColor="text1"/>
          <w:sz w:val="24"/>
          <w:szCs w:val="24"/>
        </w:rPr>
        <w:t xml:space="preserve"> software</w:t>
      </w:r>
      <w:r w:rsidRPr="00DF796E">
        <w:rPr>
          <w:rFonts w:cstheme="minorHAnsi"/>
          <w:color w:val="000000" w:themeColor="text1"/>
          <w:sz w:val="24"/>
          <w:szCs w:val="24"/>
        </w:rPr>
        <w:t xml:space="preserve"> company) released </w:t>
      </w:r>
      <w:hyperlink r:id="rId12" w:anchor="/dc74772707d94db9a7d24d30ffdcf36c" w:history="1">
        <w:r w:rsidRPr="00DF796E">
          <w:rPr>
            <w:rStyle w:val="Hyperlink"/>
            <w:rFonts w:cstheme="minorHAnsi"/>
            <w:color w:val="0070C0"/>
            <w:sz w:val="24"/>
            <w:szCs w:val="24"/>
            <w:u w:val="single"/>
          </w:rPr>
          <w:t>county-level data</w:t>
        </w:r>
      </w:hyperlink>
      <w:r w:rsidRPr="00DF796E">
        <w:rPr>
          <w:rFonts w:eastAsia="Times New Roman" w:cstheme="minorHAnsi"/>
          <w:sz w:val="24"/>
          <w:szCs w:val="24"/>
        </w:rPr>
        <w:t xml:space="preserve"> on COVID cases and deaths, updated daily; includes county data on vulnerable populations including </w:t>
      </w:r>
      <w:r w:rsidR="00EE6BCA">
        <w:rPr>
          <w:rFonts w:eastAsia="Times New Roman" w:cstheme="minorHAnsi"/>
          <w:sz w:val="24"/>
          <w:szCs w:val="24"/>
        </w:rPr>
        <w:t xml:space="preserve">number </w:t>
      </w:r>
      <w:r w:rsidRPr="00DF796E">
        <w:rPr>
          <w:rFonts w:eastAsia="Times New Roman" w:cstheme="minorHAnsi"/>
          <w:sz w:val="24"/>
          <w:szCs w:val="24"/>
        </w:rPr>
        <w:t xml:space="preserve"> households with</w:t>
      </w:r>
      <w:r w:rsidRPr="00DF796E">
        <w:rPr>
          <w:rFonts w:cstheme="minorHAnsi"/>
          <w:sz w:val="24"/>
          <w:szCs w:val="24"/>
        </w:rPr>
        <w:t xml:space="preserve"> </w:t>
      </w:r>
      <w:r w:rsidRPr="00DF796E">
        <w:rPr>
          <w:rFonts w:eastAsia="Times New Roman" w:cstheme="minorHAnsi"/>
          <w:sz w:val="24"/>
          <w:szCs w:val="24"/>
        </w:rPr>
        <w:t>disability</w:t>
      </w:r>
      <w:r w:rsidRPr="00DF796E">
        <w:rPr>
          <w:rFonts w:cstheme="minorHAnsi"/>
          <w:sz w:val="24"/>
          <w:szCs w:val="24"/>
        </w:rPr>
        <w:t>.</w:t>
      </w:r>
      <w:r w:rsidRPr="00DF796E">
        <w:rPr>
          <w:rFonts w:cstheme="minorHAnsi"/>
          <w:color w:val="000000" w:themeColor="text1"/>
          <w:sz w:val="24"/>
          <w:szCs w:val="24"/>
        </w:rPr>
        <w:t xml:space="preserve"> </w:t>
      </w:r>
    </w:p>
    <w:p w14:paraId="34F406FA" w14:textId="2970E155" w:rsidR="009F31A1" w:rsidRPr="005A7603" w:rsidRDefault="0023524B" w:rsidP="009F31A1">
      <w:pPr>
        <w:spacing w:line="231" w:lineRule="atLeast"/>
        <w:rPr>
          <w:rFonts w:eastAsia="Times New Roman" w:cstheme="minorHAnsi"/>
          <w:b/>
          <w:bCs/>
          <w:color w:val="000000"/>
          <w:sz w:val="24"/>
          <w:szCs w:val="24"/>
        </w:rPr>
      </w:pPr>
      <w:r w:rsidRPr="00DF796E">
        <w:rPr>
          <w:rFonts w:eastAsia="Times New Roman" w:cstheme="minorHAnsi"/>
          <w:b/>
          <w:bCs/>
          <w:color w:val="000000"/>
          <w:sz w:val="24"/>
          <w:szCs w:val="24"/>
        </w:rPr>
        <w:t xml:space="preserve">How can UCEDDS </w:t>
      </w:r>
      <w:r w:rsidRPr="00DF796E">
        <w:rPr>
          <w:rFonts w:eastAsia="Times New Roman" w:cstheme="minorHAnsi"/>
          <w:b/>
          <w:bCs/>
          <w:color w:val="000000"/>
          <w:sz w:val="24"/>
          <w:szCs w:val="24"/>
          <w:u w:val="single"/>
        </w:rPr>
        <w:t>leverage funds</w:t>
      </w:r>
      <w:r w:rsidRPr="00DF796E">
        <w:rPr>
          <w:rFonts w:eastAsia="Times New Roman" w:cstheme="minorHAnsi"/>
          <w:b/>
          <w:bCs/>
          <w:color w:val="000000"/>
          <w:sz w:val="24"/>
          <w:szCs w:val="24"/>
        </w:rPr>
        <w:t xml:space="preserve"> being passed to states from the federal government? </w:t>
      </w:r>
    </w:p>
    <w:p w14:paraId="0A6BCA71" w14:textId="309FCE6A" w:rsidR="009F31A1" w:rsidRPr="00DF796E" w:rsidRDefault="009F31A1" w:rsidP="00627A6E">
      <w:pPr>
        <w:pStyle w:val="ListParagraph"/>
        <w:numPr>
          <w:ilvl w:val="0"/>
          <w:numId w:val="18"/>
        </w:numPr>
        <w:rPr>
          <w:rFonts w:cstheme="minorHAnsi"/>
          <w:sz w:val="24"/>
          <w:szCs w:val="24"/>
        </w:rPr>
      </w:pPr>
      <w:r w:rsidRPr="00DF796E">
        <w:rPr>
          <w:rFonts w:cstheme="minorHAnsi"/>
          <w:sz w:val="24"/>
          <w:szCs w:val="24"/>
        </w:rPr>
        <w:t xml:space="preserve">Collaborate with ADRCs to ensure their services address needs of people with intellectual/developmental disabilities and their families. This is especially important in states where ADRC’s have a stronger focus on aging. In a state with no ADRC, UCEDDs </w:t>
      </w:r>
      <w:r w:rsidR="00EE6BCA">
        <w:rPr>
          <w:rFonts w:cstheme="minorHAnsi"/>
          <w:sz w:val="24"/>
          <w:szCs w:val="24"/>
        </w:rPr>
        <w:t>c</w:t>
      </w:r>
      <w:r w:rsidRPr="00DF796E">
        <w:rPr>
          <w:rFonts w:cstheme="minorHAnsi"/>
          <w:sz w:val="24"/>
          <w:szCs w:val="24"/>
        </w:rPr>
        <w:t>ould be able to fill that gap.</w:t>
      </w:r>
    </w:p>
    <w:p w14:paraId="200AAB1F" w14:textId="0030F59E" w:rsidR="005A7603" w:rsidRPr="005A7603" w:rsidRDefault="00627A6E" w:rsidP="00627A6E">
      <w:pPr>
        <w:numPr>
          <w:ilvl w:val="0"/>
          <w:numId w:val="18"/>
        </w:numPr>
        <w:spacing w:line="231" w:lineRule="atLeast"/>
        <w:rPr>
          <w:rFonts w:eastAsia="Times New Roman" w:cstheme="minorHAnsi"/>
          <w:color w:val="000000"/>
          <w:sz w:val="24"/>
          <w:szCs w:val="24"/>
        </w:rPr>
      </w:pPr>
      <w:r w:rsidRPr="00DF796E">
        <w:rPr>
          <w:rFonts w:eastAsia="Times New Roman" w:cstheme="minorHAnsi"/>
          <w:color w:val="000000"/>
          <w:sz w:val="24"/>
          <w:szCs w:val="24"/>
        </w:rPr>
        <w:t xml:space="preserve">Read </w:t>
      </w:r>
      <w:hyperlink r:id="rId13" w:tooltip="https://www.grants.gov/web/grants/view-opportunity.html?oppId=325893" w:history="1">
        <w:r w:rsidR="005A7603" w:rsidRPr="005A7603">
          <w:rPr>
            <w:rFonts w:eastAsia="Times New Roman" w:cstheme="minorHAnsi"/>
            <w:color w:val="0070C0"/>
            <w:sz w:val="24"/>
            <w:szCs w:val="24"/>
            <w:u w:val="single"/>
          </w:rPr>
          <w:t>ACL</w:t>
        </w:r>
        <w:r w:rsidRPr="00DF796E">
          <w:rPr>
            <w:rFonts w:eastAsia="Times New Roman" w:cstheme="minorHAnsi"/>
            <w:color w:val="0070C0"/>
            <w:sz w:val="24"/>
            <w:szCs w:val="24"/>
            <w:u w:val="single"/>
          </w:rPr>
          <w:t>’s</w:t>
        </w:r>
        <w:r w:rsidR="005A7603" w:rsidRPr="005A7603">
          <w:rPr>
            <w:rFonts w:eastAsia="Times New Roman" w:cstheme="minorHAnsi"/>
            <w:color w:val="0070C0"/>
            <w:sz w:val="24"/>
            <w:szCs w:val="24"/>
            <w:u w:val="single"/>
          </w:rPr>
          <w:t xml:space="preserve"> FOA: ADRC Critical Relief Funds for COVID-19 Pandemic Response</w:t>
        </w:r>
      </w:hyperlink>
    </w:p>
    <w:p w14:paraId="54537F14" w14:textId="2F9573EB" w:rsidR="005A7603" w:rsidRPr="00DF796E" w:rsidRDefault="00627A6E" w:rsidP="00627A6E">
      <w:pPr>
        <w:numPr>
          <w:ilvl w:val="0"/>
          <w:numId w:val="18"/>
        </w:numPr>
        <w:spacing w:line="231" w:lineRule="atLeast"/>
        <w:rPr>
          <w:rFonts w:eastAsia="Times New Roman" w:cstheme="minorHAnsi"/>
          <w:color w:val="000000"/>
          <w:sz w:val="24"/>
          <w:szCs w:val="24"/>
        </w:rPr>
      </w:pPr>
      <w:r w:rsidRPr="00DF796E">
        <w:rPr>
          <w:rFonts w:eastAsia="Times New Roman" w:cstheme="minorHAnsi"/>
          <w:color w:val="000000"/>
          <w:sz w:val="24"/>
          <w:szCs w:val="24"/>
        </w:rPr>
        <w:lastRenderedPageBreak/>
        <w:t xml:space="preserve">Read AUCD’s </w:t>
      </w:r>
      <w:hyperlink r:id="rId14" w:tooltip="https://www.aucd.org/template/news.cfm?news_id=14645&amp;id=17" w:history="1">
        <w:r w:rsidR="005A7603" w:rsidRPr="005A7603">
          <w:rPr>
            <w:rFonts w:eastAsia="Times New Roman" w:cstheme="minorHAnsi"/>
            <w:color w:val="0070C0"/>
            <w:sz w:val="24"/>
            <w:szCs w:val="24"/>
            <w:u w:val="single"/>
          </w:rPr>
          <w:t>COVID-19 Emergency Supplemental Funding Package: Funding directed to state, local, territorial, and tribal governments. Consider these opportunities to build relationships with key partners and stakeholders in your state and leverage funds to meet the needs of people with disabilities</w:t>
        </w:r>
      </w:hyperlink>
      <w:r w:rsidR="005A7603" w:rsidRPr="005A7603">
        <w:rPr>
          <w:rFonts w:eastAsia="Times New Roman" w:cstheme="minorHAnsi"/>
          <w:color w:val="0070C0"/>
          <w:sz w:val="24"/>
          <w:szCs w:val="24"/>
          <w:u w:val="single"/>
        </w:rPr>
        <w:t>.</w:t>
      </w:r>
    </w:p>
    <w:p w14:paraId="5A0F70A0" w14:textId="77777777" w:rsidR="005A7603" w:rsidRPr="005A7603" w:rsidRDefault="005A7603" w:rsidP="005A7603">
      <w:pPr>
        <w:spacing w:after="0" w:line="240" w:lineRule="auto"/>
        <w:rPr>
          <w:rFonts w:eastAsia="Times New Roman" w:cstheme="minorHAnsi"/>
          <w:sz w:val="24"/>
          <w:szCs w:val="24"/>
        </w:rPr>
      </w:pPr>
    </w:p>
    <w:p w14:paraId="0363A1EA" w14:textId="3495BEF3" w:rsidR="00732CCA" w:rsidRPr="00DF796E" w:rsidRDefault="00732CCA" w:rsidP="00732CCA">
      <w:pPr>
        <w:pStyle w:val="paragraph"/>
        <w:spacing w:before="0" w:beforeAutospacing="0" w:after="0" w:afterAutospacing="0"/>
        <w:textAlignment w:val="baseline"/>
        <w:rPr>
          <w:rStyle w:val="normaltextrun"/>
          <w:rFonts w:asciiTheme="minorHAnsi" w:hAnsiTheme="minorHAnsi" w:cstheme="minorHAnsi"/>
          <w:b/>
          <w:bCs/>
          <w:color w:val="000000"/>
        </w:rPr>
      </w:pPr>
      <w:r w:rsidRPr="00DF796E">
        <w:rPr>
          <w:rStyle w:val="normaltextrun"/>
          <w:rFonts w:asciiTheme="minorHAnsi" w:hAnsiTheme="minorHAnsi" w:cstheme="minorHAnsi"/>
          <w:b/>
          <w:bCs/>
          <w:color w:val="000000"/>
        </w:rPr>
        <w:t xml:space="preserve">How can </w:t>
      </w:r>
      <w:r w:rsidR="00DF796E" w:rsidRPr="00DF796E">
        <w:rPr>
          <w:rStyle w:val="normaltextrun"/>
          <w:rFonts w:asciiTheme="minorHAnsi" w:hAnsiTheme="minorHAnsi" w:cstheme="minorHAnsi"/>
          <w:b/>
          <w:bCs/>
          <w:color w:val="000000"/>
        </w:rPr>
        <w:t>UCEDDs</w:t>
      </w:r>
      <w:r w:rsidRPr="00DF796E">
        <w:rPr>
          <w:rStyle w:val="normaltextrun"/>
          <w:rFonts w:asciiTheme="minorHAnsi" w:hAnsiTheme="minorHAnsi" w:cstheme="minorHAnsi"/>
          <w:b/>
          <w:bCs/>
          <w:color w:val="000000"/>
        </w:rPr>
        <w:t xml:space="preserve"> </w:t>
      </w:r>
      <w:r w:rsidRPr="00DF796E">
        <w:rPr>
          <w:rStyle w:val="normaltextrun"/>
          <w:rFonts w:asciiTheme="minorHAnsi" w:hAnsiTheme="minorHAnsi" w:cstheme="minorHAnsi"/>
          <w:b/>
          <w:bCs/>
          <w:color w:val="000000"/>
          <w:u w:val="single"/>
        </w:rPr>
        <w:t>connect with</w:t>
      </w:r>
      <w:r w:rsidR="0023524B" w:rsidRPr="00DF796E">
        <w:rPr>
          <w:rStyle w:val="normaltextrun"/>
          <w:rFonts w:asciiTheme="minorHAnsi" w:hAnsiTheme="minorHAnsi" w:cstheme="minorHAnsi"/>
          <w:b/>
          <w:bCs/>
          <w:color w:val="000000"/>
          <w:u w:val="single"/>
        </w:rPr>
        <w:t xml:space="preserve"> stakeholders</w:t>
      </w:r>
      <w:r w:rsidR="0023524B" w:rsidRPr="00DF796E">
        <w:rPr>
          <w:rStyle w:val="normaltextrun"/>
          <w:rFonts w:asciiTheme="minorHAnsi" w:hAnsiTheme="minorHAnsi" w:cstheme="minorHAnsi"/>
          <w:b/>
          <w:bCs/>
          <w:color w:val="000000"/>
        </w:rPr>
        <w:t xml:space="preserve"> from</w:t>
      </w:r>
      <w:r w:rsidRPr="00DF796E">
        <w:rPr>
          <w:rStyle w:val="normaltextrun"/>
          <w:rFonts w:asciiTheme="minorHAnsi" w:hAnsiTheme="minorHAnsi" w:cstheme="minorHAnsi"/>
          <w:b/>
          <w:bCs/>
          <w:color w:val="000000"/>
        </w:rPr>
        <w:t xml:space="preserve"> state and local COVID-19 response teams? </w:t>
      </w:r>
    </w:p>
    <w:p w14:paraId="4D7019A2" w14:textId="77777777" w:rsidR="0023524B" w:rsidRPr="00DF796E" w:rsidRDefault="0023524B" w:rsidP="00732CCA">
      <w:pPr>
        <w:pStyle w:val="paragraph"/>
        <w:spacing w:before="0" w:beforeAutospacing="0" w:after="0" w:afterAutospacing="0"/>
        <w:textAlignment w:val="baseline"/>
        <w:rPr>
          <w:rStyle w:val="normaltextrun"/>
          <w:rFonts w:asciiTheme="minorHAnsi" w:hAnsiTheme="minorHAnsi" w:cstheme="minorHAnsi"/>
          <w:b/>
          <w:bCs/>
          <w:color w:val="000000"/>
        </w:rPr>
      </w:pPr>
    </w:p>
    <w:p w14:paraId="697CBA25" w14:textId="4CA3EF6C" w:rsidR="00732CCA" w:rsidRPr="00DF796E" w:rsidRDefault="00732CCA" w:rsidP="00732CCA">
      <w:pPr>
        <w:pStyle w:val="paragraph"/>
        <w:numPr>
          <w:ilvl w:val="0"/>
          <w:numId w:val="24"/>
        </w:numPr>
        <w:spacing w:before="0" w:beforeAutospacing="0" w:after="0" w:afterAutospacing="0"/>
        <w:textAlignment w:val="baseline"/>
        <w:rPr>
          <w:rFonts w:asciiTheme="minorHAnsi" w:hAnsiTheme="minorHAnsi" w:cstheme="minorHAnsi"/>
          <w:color w:val="000000"/>
        </w:rPr>
      </w:pPr>
      <w:r w:rsidRPr="00DF796E">
        <w:rPr>
          <w:rStyle w:val="normaltextrun"/>
          <w:rFonts w:asciiTheme="minorHAnsi" w:hAnsiTheme="minorHAnsi" w:cstheme="minorHAnsi"/>
          <w:color w:val="000000"/>
        </w:rPr>
        <w:t xml:space="preserve">Response teams at the state and local levels are </w:t>
      </w:r>
      <w:r w:rsidR="000B6194">
        <w:rPr>
          <w:rStyle w:val="normaltextrun"/>
          <w:rFonts w:asciiTheme="minorHAnsi" w:hAnsiTheme="minorHAnsi" w:cstheme="minorHAnsi"/>
          <w:color w:val="000000"/>
        </w:rPr>
        <w:t xml:space="preserve">primarily </w:t>
      </w:r>
      <w:r w:rsidRPr="00DF796E">
        <w:rPr>
          <w:rStyle w:val="normaltextrun"/>
          <w:rFonts w:asciiTheme="minorHAnsi" w:hAnsiTheme="minorHAnsi" w:cstheme="minorHAnsi"/>
          <w:color w:val="000000"/>
        </w:rPr>
        <w:t xml:space="preserve">developed through Governor’s and Mayors’ offices. Disability expertise is needed at every level to help with taskforce efforts. </w:t>
      </w:r>
      <w:hyperlink r:id="rId15" w:history="1">
        <w:r w:rsidRPr="00232E33">
          <w:rPr>
            <w:rStyle w:val="Hyperlink"/>
            <w:rFonts w:asciiTheme="minorHAnsi" w:hAnsiTheme="minorHAnsi" w:cstheme="minorHAnsi"/>
            <w:color w:val="0070C0"/>
            <w:u w:val="single"/>
          </w:rPr>
          <w:t xml:space="preserve">Engagement through state telehealth network, department of emergency management, </w:t>
        </w:r>
        <w:r w:rsidR="00EE6BCA" w:rsidRPr="00232E33">
          <w:rPr>
            <w:rStyle w:val="Hyperlink"/>
            <w:rFonts w:asciiTheme="minorHAnsi" w:hAnsiTheme="minorHAnsi" w:cstheme="minorHAnsi"/>
            <w:color w:val="0070C0"/>
            <w:u w:val="single"/>
          </w:rPr>
          <w:t xml:space="preserve">department of special education, Medicaid agency, disaster relief agency, </w:t>
        </w:r>
        <w:r w:rsidRPr="00232E33">
          <w:rPr>
            <w:rStyle w:val="Hyperlink"/>
            <w:rFonts w:asciiTheme="minorHAnsi" w:hAnsiTheme="minorHAnsi" w:cstheme="minorHAnsi"/>
            <w:color w:val="0070C0"/>
            <w:u w:val="single"/>
          </w:rPr>
          <w:t>etc.</w:t>
        </w:r>
      </w:hyperlink>
      <w:r w:rsidRPr="00232E33">
        <w:rPr>
          <w:rStyle w:val="normaltextrun"/>
          <w:rFonts w:asciiTheme="minorHAnsi" w:hAnsiTheme="minorHAnsi" w:cstheme="minorHAnsi"/>
          <w:color w:val="0070C0"/>
        </w:rPr>
        <w:t xml:space="preserve"> </w:t>
      </w:r>
    </w:p>
    <w:p w14:paraId="02384B37" w14:textId="48E15127" w:rsidR="00DF796E" w:rsidRPr="00DF796E" w:rsidRDefault="00DF796E" w:rsidP="00DF796E">
      <w:pPr>
        <w:pStyle w:val="paragraph"/>
        <w:spacing w:after="0"/>
        <w:textAlignment w:val="baseline"/>
        <w:rPr>
          <w:rFonts w:asciiTheme="minorHAnsi" w:hAnsiTheme="minorHAnsi" w:cstheme="minorHAnsi"/>
          <w:b/>
          <w:bCs/>
          <w:color w:val="000000" w:themeColor="text1"/>
        </w:rPr>
      </w:pPr>
      <w:r w:rsidRPr="00DF796E">
        <w:rPr>
          <w:rStyle w:val="normaltextrun"/>
          <w:rFonts w:asciiTheme="minorHAnsi" w:hAnsiTheme="minorHAnsi" w:cstheme="minorHAnsi"/>
          <w:b/>
          <w:bCs/>
          <w:color w:val="000000" w:themeColor="text1"/>
        </w:rPr>
        <w:t xml:space="preserve">How can UCEDDs continue to </w:t>
      </w:r>
      <w:r w:rsidRPr="00DF796E">
        <w:rPr>
          <w:rFonts w:asciiTheme="minorHAnsi" w:hAnsiTheme="minorHAnsi" w:cstheme="minorHAnsi"/>
          <w:b/>
          <w:bCs/>
          <w:color w:val="000000" w:themeColor="text1"/>
          <w:u w:val="single"/>
        </w:rPr>
        <w:t>provide preservice preparation</w:t>
      </w:r>
      <w:r w:rsidRPr="00DF796E">
        <w:rPr>
          <w:rFonts w:asciiTheme="minorHAnsi" w:hAnsiTheme="minorHAnsi" w:cstheme="minorHAnsi"/>
          <w:b/>
          <w:bCs/>
          <w:color w:val="000000" w:themeColor="text1"/>
        </w:rPr>
        <w:t xml:space="preserve"> during the COVID-19 pandemic? </w:t>
      </w:r>
    </w:p>
    <w:p w14:paraId="06F313EC" w14:textId="3446BCD6" w:rsidR="00DF796E" w:rsidRPr="00DF796E" w:rsidRDefault="00DF796E" w:rsidP="00DF796E">
      <w:pPr>
        <w:pStyle w:val="paragraph"/>
        <w:numPr>
          <w:ilvl w:val="0"/>
          <w:numId w:val="31"/>
        </w:numPr>
        <w:spacing w:after="0"/>
        <w:textAlignment w:val="baseline"/>
        <w:rPr>
          <w:rFonts w:asciiTheme="minorHAnsi" w:hAnsiTheme="minorHAnsi" w:cstheme="minorHAnsi"/>
          <w:color w:val="000000" w:themeColor="text1"/>
        </w:rPr>
      </w:pPr>
      <w:r w:rsidRPr="00DF796E">
        <w:rPr>
          <w:rFonts w:asciiTheme="minorHAnsi" w:hAnsiTheme="minorHAnsi" w:cstheme="minorHAnsi"/>
          <w:color w:val="000000" w:themeColor="text1"/>
        </w:rPr>
        <w:t xml:space="preserve">Programs can provide interactive learning for trainee and fellows such as: </w:t>
      </w:r>
    </w:p>
    <w:p w14:paraId="1B1CB1FC" w14:textId="3FF6F3FB" w:rsidR="00DF796E" w:rsidRPr="00DF796E" w:rsidRDefault="00DF796E" w:rsidP="00DF796E">
      <w:pPr>
        <w:pStyle w:val="paragraph"/>
        <w:numPr>
          <w:ilvl w:val="1"/>
          <w:numId w:val="31"/>
        </w:numPr>
        <w:spacing w:after="0"/>
        <w:textAlignment w:val="baseline"/>
        <w:rPr>
          <w:rStyle w:val="eop"/>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Trainees prerecord end of year presentations and have faculty provide feedback and then have a live discussion of the feedback</w:t>
      </w:r>
      <w:r w:rsidR="00EE6BCA">
        <w:rPr>
          <w:rStyle w:val="normaltextrun"/>
          <w:rFonts w:asciiTheme="minorHAnsi" w:hAnsiTheme="minorHAnsi" w:cstheme="minorHAnsi"/>
          <w:color w:val="000000" w:themeColor="text1"/>
        </w:rPr>
        <w:t>,</w:t>
      </w:r>
      <w:r w:rsidRPr="00DF796E">
        <w:rPr>
          <w:rStyle w:val="normaltextrun"/>
          <w:rFonts w:asciiTheme="minorHAnsi" w:hAnsiTheme="minorHAnsi" w:cstheme="minorHAnsi"/>
          <w:color w:val="000000" w:themeColor="text1"/>
        </w:rPr>
        <w:t> </w:t>
      </w:r>
      <w:r w:rsidRPr="00DF796E">
        <w:rPr>
          <w:rStyle w:val="eop"/>
          <w:rFonts w:asciiTheme="minorHAnsi" w:hAnsiTheme="minorHAnsi" w:cstheme="minorHAnsi"/>
          <w:color w:val="000000" w:themeColor="text1"/>
        </w:rPr>
        <w:t> </w:t>
      </w:r>
    </w:p>
    <w:p w14:paraId="7647C3E8" w14:textId="21A44D38" w:rsidR="00DF796E" w:rsidRPr="00DF796E" w:rsidRDefault="00DF796E" w:rsidP="00DF796E">
      <w:pPr>
        <w:pStyle w:val="paragraph"/>
        <w:numPr>
          <w:ilvl w:val="1"/>
          <w:numId w:val="31"/>
        </w:numPr>
        <w:spacing w:after="0"/>
        <w:textAlignment w:val="baseline"/>
        <w:rPr>
          <w:rFonts w:asciiTheme="minorHAnsi" w:hAnsiTheme="minorHAnsi" w:cstheme="minorHAnsi"/>
          <w:color w:val="000000" w:themeColor="text1"/>
        </w:rPr>
      </w:pPr>
      <w:r w:rsidRPr="00DF796E">
        <w:rPr>
          <w:rFonts w:asciiTheme="minorHAnsi" w:hAnsiTheme="minorHAnsi" w:cstheme="minorHAnsi"/>
          <w:color w:val="000000" w:themeColor="text1"/>
        </w:rPr>
        <w:t>Offer lenient and creative ways for trainees to complete hours</w:t>
      </w:r>
      <w:r w:rsidR="00EE6BCA">
        <w:rPr>
          <w:rFonts w:asciiTheme="minorHAnsi" w:hAnsiTheme="minorHAnsi" w:cstheme="minorHAnsi"/>
          <w:color w:val="000000" w:themeColor="text1"/>
        </w:rPr>
        <w:t>,</w:t>
      </w:r>
    </w:p>
    <w:p w14:paraId="03E0A5DB" w14:textId="5110E115" w:rsidR="00DF796E" w:rsidRPr="00DF796E" w:rsidRDefault="00DF796E" w:rsidP="00DF796E">
      <w:pPr>
        <w:pStyle w:val="paragraph"/>
        <w:numPr>
          <w:ilvl w:val="1"/>
          <w:numId w:val="31"/>
        </w:numPr>
        <w:spacing w:after="0"/>
        <w:textAlignment w:val="baseline"/>
        <w:rPr>
          <w:rStyle w:val="spellingerror"/>
          <w:rFonts w:asciiTheme="minorHAnsi" w:hAnsiTheme="minorHAnsi" w:cstheme="minorHAnsi"/>
          <w:color w:val="000000" w:themeColor="text1"/>
        </w:rPr>
      </w:pPr>
      <w:r w:rsidRPr="00DF796E">
        <w:rPr>
          <w:rFonts w:asciiTheme="minorHAnsi" w:hAnsiTheme="minorHAnsi" w:cstheme="minorHAnsi"/>
          <w:color w:val="000000" w:themeColor="text1"/>
        </w:rPr>
        <w:t xml:space="preserve">Utilize technology: </w:t>
      </w:r>
      <w:proofErr w:type="spellStart"/>
      <w:r w:rsidRPr="00DF796E">
        <w:rPr>
          <w:rStyle w:val="spellingerror"/>
          <w:rFonts w:asciiTheme="minorHAnsi" w:hAnsiTheme="minorHAnsi" w:cstheme="minorHAnsi"/>
          <w:color w:val="0070C0"/>
          <w:u w:val="single"/>
        </w:rPr>
        <w:t>Flipgrid</w:t>
      </w:r>
      <w:proofErr w:type="spellEnd"/>
      <w:r w:rsidRPr="00DF796E">
        <w:rPr>
          <w:rStyle w:val="spellingerror"/>
          <w:rFonts w:asciiTheme="minorHAnsi" w:hAnsiTheme="minorHAnsi" w:cstheme="minorHAnsi"/>
          <w:color w:val="000000" w:themeColor="text1"/>
        </w:rPr>
        <w:t xml:space="preserve">, </w:t>
      </w:r>
      <w:r w:rsidRPr="00DF796E">
        <w:rPr>
          <w:rFonts w:asciiTheme="minorHAnsi" w:hAnsiTheme="minorHAnsi" w:cstheme="minorHAnsi"/>
          <w:color w:val="0070C0"/>
          <w:u w:val="single"/>
        </w:rPr>
        <w:t>Zoom</w:t>
      </w:r>
      <w:r w:rsidRPr="00DF796E">
        <w:rPr>
          <w:rFonts w:asciiTheme="minorHAnsi" w:hAnsiTheme="minorHAnsi" w:cstheme="minorHAnsi"/>
          <w:color w:val="000000" w:themeColor="text1"/>
        </w:rPr>
        <w:t>,</w:t>
      </w:r>
      <w:r w:rsidRPr="00DF796E">
        <w:rPr>
          <w:rStyle w:val="normaltextrun"/>
          <w:rFonts w:asciiTheme="minorHAnsi" w:hAnsiTheme="minorHAnsi" w:cstheme="minorHAnsi"/>
          <w:color w:val="000000" w:themeColor="text1"/>
        </w:rPr>
        <w:t xml:space="preserve"> </w:t>
      </w:r>
      <w:hyperlink r:id="rId16" w:history="1">
        <w:r w:rsidRPr="00DF796E">
          <w:rPr>
            <w:rStyle w:val="Hyperlink"/>
            <w:rFonts w:asciiTheme="minorHAnsi" w:hAnsiTheme="minorHAnsi" w:cstheme="minorHAnsi"/>
            <w:color w:val="0070C0"/>
            <w:u w:val="single"/>
          </w:rPr>
          <w:t>Kahoot</w:t>
        </w:r>
      </w:hyperlink>
      <w:r w:rsidR="00EE6BCA">
        <w:rPr>
          <w:rStyle w:val="Hyperlink"/>
          <w:rFonts w:asciiTheme="minorHAnsi" w:hAnsiTheme="minorHAnsi" w:cstheme="minorHAnsi"/>
          <w:color w:val="0070C0"/>
          <w:u w:val="single"/>
        </w:rPr>
        <w:t>,</w:t>
      </w:r>
    </w:p>
    <w:p w14:paraId="7EDA9DAC" w14:textId="0419DA92" w:rsidR="00B46052" w:rsidRDefault="00DF796E" w:rsidP="00DF796E">
      <w:pPr>
        <w:pStyle w:val="paragraph"/>
        <w:numPr>
          <w:ilvl w:val="1"/>
          <w:numId w:val="31"/>
        </w:numPr>
        <w:spacing w:after="0"/>
        <w:textAlignment w:val="baseline"/>
        <w:rPr>
          <w:rFonts w:asciiTheme="minorHAnsi" w:hAnsiTheme="minorHAnsi" w:cstheme="minorHAnsi"/>
          <w:color w:val="000000" w:themeColor="text1"/>
        </w:rPr>
      </w:pPr>
      <w:r w:rsidRPr="00DF796E">
        <w:rPr>
          <w:rFonts w:asciiTheme="minorHAnsi" w:hAnsiTheme="minorHAnsi" w:cstheme="minorHAnsi"/>
          <w:color w:val="000000" w:themeColor="text1"/>
        </w:rPr>
        <w:t>Extend deadline for internship hours until June 30</w:t>
      </w:r>
      <w:r w:rsidRPr="00DF796E">
        <w:rPr>
          <w:rFonts w:asciiTheme="minorHAnsi" w:hAnsiTheme="minorHAnsi" w:cstheme="minorHAnsi"/>
          <w:color w:val="000000" w:themeColor="text1"/>
          <w:vertAlign w:val="superscript"/>
        </w:rPr>
        <w:t>th</w:t>
      </w:r>
      <w:r w:rsidRPr="00DF796E">
        <w:rPr>
          <w:rFonts w:asciiTheme="minorHAnsi" w:hAnsiTheme="minorHAnsi" w:cstheme="minorHAnsi"/>
          <w:color w:val="000000" w:themeColor="text1"/>
        </w:rPr>
        <w:t>, 2020 to make sure students can meet their hour requirements</w:t>
      </w:r>
      <w:r w:rsidR="00D84124">
        <w:rPr>
          <w:rFonts w:asciiTheme="minorHAnsi" w:hAnsiTheme="minorHAnsi" w:cstheme="minorHAnsi"/>
          <w:color w:val="000000" w:themeColor="text1"/>
        </w:rPr>
        <w:t>,</w:t>
      </w:r>
    </w:p>
    <w:p w14:paraId="1E1AE16B" w14:textId="07CD3AD6" w:rsidR="00D84124" w:rsidRPr="00DF796E" w:rsidRDefault="00D84124" w:rsidP="00DF796E">
      <w:pPr>
        <w:pStyle w:val="paragraph"/>
        <w:numPr>
          <w:ilvl w:val="1"/>
          <w:numId w:val="31"/>
        </w:numPr>
        <w:spacing w:after="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Share and use </w:t>
      </w:r>
      <w:hyperlink r:id="rId17" w:history="1">
        <w:r w:rsidRPr="000632F1">
          <w:rPr>
            <w:rStyle w:val="Hyperlink"/>
            <w:rFonts w:asciiTheme="minorHAnsi" w:hAnsiTheme="minorHAnsi" w:cstheme="minorHAnsi"/>
            <w:color w:val="0070C0"/>
            <w:u w:val="single"/>
          </w:rPr>
          <w:t>ITAC Distance Learning</w:t>
        </w:r>
      </w:hyperlink>
      <w:r w:rsidRPr="000632F1">
        <w:rPr>
          <w:rFonts w:asciiTheme="minorHAnsi" w:hAnsiTheme="minorHAnsi" w:cstheme="minorHAnsi"/>
          <w:color w:val="0070C0"/>
          <w:u w:val="single"/>
        </w:rPr>
        <w:t xml:space="preserve"> Resources</w:t>
      </w:r>
      <w:r w:rsidRPr="000632F1">
        <w:rPr>
          <w:rFonts w:asciiTheme="minorHAnsi" w:hAnsiTheme="minorHAnsi" w:cstheme="minorHAnsi"/>
          <w:color w:val="0070C0"/>
        </w:rPr>
        <w:t xml:space="preserve"> </w:t>
      </w:r>
      <w:r>
        <w:rPr>
          <w:rFonts w:asciiTheme="minorHAnsi" w:hAnsiTheme="minorHAnsi" w:cstheme="minorHAnsi"/>
          <w:color w:val="000000" w:themeColor="text1"/>
        </w:rPr>
        <w:t>to assist in pre-service training.</w:t>
      </w:r>
    </w:p>
    <w:p w14:paraId="6F09ED0C" w14:textId="31CBA799" w:rsidR="00B46052" w:rsidRPr="00DF796E" w:rsidRDefault="00B46052" w:rsidP="00B46052">
      <w:pPr>
        <w:pStyle w:val="paragraph"/>
        <w:spacing w:before="0" w:beforeAutospacing="0" w:after="0" w:afterAutospacing="0"/>
        <w:textAlignment w:val="baseline"/>
        <w:rPr>
          <w:rFonts w:asciiTheme="minorHAnsi" w:hAnsiTheme="minorHAnsi" w:cstheme="minorHAnsi"/>
          <w:b/>
          <w:bCs/>
          <w:color w:val="000000" w:themeColor="text1"/>
        </w:rPr>
      </w:pPr>
      <w:r w:rsidRPr="00DF796E">
        <w:rPr>
          <w:rFonts w:asciiTheme="minorHAnsi" w:hAnsiTheme="minorHAnsi" w:cstheme="minorHAnsi"/>
          <w:b/>
          <w:bCs/>
          <w:color w:val="000000" w:themeColor="text1"/>
        </w:rPr>
        <w:t>Where do I access information from AUCD and network resource/solution sharing?</w:t>
      </w:r>
    </w:p>
    <w:p w14:paraId="20ACAC13" w14:textId="54C007EA" w:rsidR="00575550" w:rsidRPr="00DF796E" w:rsidRDefault="00B46052" w:rsidP="00575550">
      <w:pPr>
        <w:pStyle w:val="paragraph"/>
        <w:numPr>
          <w:ilvl w:val="0"/>
          <w:numId w:val="23"/>
        </w:numPr>
        <w:spacing w:before="0" w:beforeAutospacing="0" w:after="0" w:afterAutospacing="0"/>
        <w:textAlignment w:val="baseline"/>
        <w:rPr>
          <w:rStyle w:val="eop"/>
          <w:rFonts w:asciiTheme="minorHAnsi" w:hAnsiTheme="minorHAnsi" w:cstheme="minorHAnsi"/>
          <w:color w:val="000000" w:themeColor="text1"/>
        </w:rPr>
      </w:pPr>
      <w:r w:rsidRPr="00DF796E">
        <w:rPr>
          <w:rFonts w:asciiTheme="minorHAnsi" w:hAnsiTheme="minorHAnsi" w:cstheme="minorHAnsi"/>
          <w:color w:val="000000" w:themeColor="text1"/>
        </w:rPr>
        <w:t>A Dropbox was created for AUCD network members. Access was shared with everyone on UCEDD, LEND, IDDRC</w:t>
      </w:r>
      <w:r w:rsidR="00575550" w:rsidRPr="00DF796E">
        <w:rPr>
          <w:rFonts w:asciiTheme="minorHAnsi" w:hAnsiTheme="minorHAnsi" w:cstheme="minorHAnsi"/>
          <w:color w:val="000000" w:themeColor="text1"/>
        </w:rPr>
        <w:t xml:space="preserve"> </w:t>
      </w:r>
      <w:r w:rsidR="00585609" w:rsidRPr="00DF796E">
        <w:rPr>
          <w:rFonts w:asciiTheme="minorHAnsi" w:hAnsiTheme="minorHAnsi" w:cstheme="minorHAnsi"/>
          <w:color w:val="000000" w:themeColor="text1"/>
        </w:rPr>
        <w:t>directors’</w:t>
      </w:r>
      <w:r w:rsidRPr="00DF796E">
        <w:rPr>
          <w:rFonts w:asciiTheme="minorHAnsi" w:hAnsiTheme="minorHAnsi" w:cstheme="minorHAnsi"/>
          <w:color w:val="000000" w:themeColor="text1"/>
        </w:rPr>
        <w:t xml:space="preserve"> listservs. A </w:t>
      </w:r>
      <w:r w:rsidR="00A2796F" w:rsidRPr="00DF796E">
        <w:rPr>
          <w:rStyle w:val="normaltextrun"/>
          <w:rFonts w:asciiTheme="minorHAnsi" w:hAnsiTheme="minorHAnsi" w:cstheme="minorHAnsi"/>
          <w:color w:val="000000" w:themeColor="text1"/>
        </w:rPr>
        <w:t>"</w:t>
      </w:r>
      <w:r w:rsidR="00575550" w:rsidRPr="00DF796E">
        <w:rPr>
          <w:rStyle w:val="normaltextrun"/>
          <w:rFonts w:asciiTheme="minorHAnsi" w:hAnsiTheme="minorHAnsi" w:cstheme="minorHAnsi"/>
          <w:color w:val="000000" w:themeColor="text1"/>
        </w:rPr>
        <w:t>w</w:t>
      </w:r>
      <w:r w:rsidR="00A2796F" w:rsidRPr="00DF796E">
        <w:rPr>
          <w:rStyle w:val="normaltextrun"/>
          <w:rFonts w:asciiTheme="minorHAnsi" w:hAnsiTheme="minorHAnsi" w:cstheme="minorHAnsi"/>
          <w:color w:val="000000" w:themeColor="text1"/>
        </w:rPr>
        <w:t xml:space="preserve">elcome and overview" document </w:t>
      </w:r>
      <w:r w:rsidRPr="00DF796E">
        <w:rPr>
          <w:rStyle w:val="normaltextrun"/>
          <w:rFonts w:asciiTheme="minorHAnsi" w:hAnsiTheme="minorHAnsi" w:cstheme="minorHAnsi"/>
          <w:color w:val="000000" w:themeColor="text1"/>
        </w:rPr>
        <w:t xml:space="preserve">includes </w:t>
      </w:r>
      <w:r w:rsidR="00575550" w:rsidRPr="00DF796E">
        <w:rPr>
          <w:rStyle w:val="normaltextrun"/>
          <w:rFonts w:asciiTheme="minorHAnsi" w:hAnsiTheme="minorHAnsi" w:cstheme="minorHAnsi"/>
          <w:color w:val="000000" w:themeColor="text1"/>
        </w:rPr>
        <w:t>a t</w:t>
      </w:r>
      <w:r w:rsidR="00A2796F" w:rsidRPr="00DF796E">
        <w:rPr>
          <w:rStyle w:val="normaltextrun"/>
          <w:rFonts w:asciiTheme="minorHAnsi" w:hAnsiTheme="minorHAnsi" w:cstheme="minorHAnsi"/>
          <w:color w:val="000000" w:themeColor="text1"/>
        </w:rPr>
        <w:t>able about most common requests with link to relevant folder</w:t>
      </w:r>
      <w:r w:rsidR="00575550" w:rsidRPr="00DF796E">
        <w:rPr>
          <w:rStyle w:val="eop"/>
          <w:rFonts w:asciiTheme="minorHAnsi" w:hAnsiTheme="minorHAnsi" w:cstheme="minorHAnsi"/>
          <w:color w:val="000000" w:themeColor="text1"/>
        </w:rPr>
        <w:t xml:space="preserve">. </w:t>
      </w:r>
    </w:p>
    <w:p w14:paraId="04A56FB7" w14:textId="4701442B" w:rsidR="00575550" w:rsidRPr="00DF796E" w:rsidRDefault="00575550" w:rsidP="00575550">
      <w:pPr>
        <w:pStyle w:val="paragraph"/>
        <w:numPr>
          <w:ilvl w:val="0"/>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Dropbox will contain efforts related to federally funded TA efforts</w:t>
      </w:r>
      <w:r w:rsidRPr="00DF796E">
        <w:rPr>
          <w:rStyle w:val="eop"/>
          <w:rFonts w:asciiTheme="minorHAnsi" w:hAnsiTheme="minorHAnsi" w:cstheme="minorHAnsi"/>
          <w:color w:val="000000" w:themeColor="text1"/>
        </w:rPr>
        <w:t> </w:t>
      </w:r>
      <w:r w:rsidRPr="00DF796E">
        <w:rPr>
          <w:rFonts w:asciiTheme="minorHAnsi" w:hAnsiTheme="minorHAnsi" w:cstheme="minorHAnsi"/>
          <w:color w:val="000000" w:themeColor="text1"/>
        </w:rPr>
        <w:t>not policy efforts.</w:t>
      </w:r>
    </w:p>
    <w:p w14:paraId="0D0A140A" w14:textId="77777777" w:rsidR="00575550" w:rsidRPr="00DF796E" w:rsidRDefault="00A2796F" w:rsidP="00575550">
      <w:pPr>
        <w:pStyle w:val="paragraph"/>
        <w:numPr>
          <w:ilvl w:val="0"/>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If you have resources that you would like added or if you have a request for more resources on a topic contact Sarah DeMaio: </w:t>
      </w:r>
      <w:hyperlink r:id="rId18" w:tgtFrame="_blank" w:history="1">
        <w:r w:rsidRPr="00DF796E">
          <w:rPr>
            <w:rStyle w:val="normaltextrun"/>
            <w:rFonts w:asciiTheme="minorHAnsi" w:hAnsiTheme="minorHAnsi" w:cstheme="minorHAnsi"/>
            <w:color w:val="0070C0"/>
            <w:u w:val="single"/>
          </w:rPr>
          <w:t>sdemaio@aucd.org</w:t>
        </w:r>
      </w:hyperlink>
      <w:r w:rsidRPr="00DF796E">
        <w:rPr>
          <w:rStyle w:val="normaltextrun"/>
          <w:rFonts w:asciiTheme="minorHAnsi" w:hAnsiTheme="minorHAnsi" w:cstheme="minorHAnsi"/>
          <w:color w:val="0070C0"/>
        </w:rPr>
        <w:t> </w:t>
      </w:r>
      <w:r w:rsidRPr="00DF796E">
        <w:rPr>
          <w:rStyle w:val="eop"/>
          <w:rFonts w:asciiTheme="minorHAnsi" w:hAnsiTheme="minorHAnsi" w:cstheme="minorHAnsi"/>
          <w:color w:val="0070C0"/>
        </w:rPr>
        <w:t> </w:t>
      </w:r>
    </w:p>
    <w:p w14:paraId="41069E15" w14:textId="4A6D1614" w:rsidR="00575550" w:rsidRPr="00DF796E" w:rsidRDefault="00A2796F" w:rsidP="00575550">
      <w:pPr>
        <w:pStyle w:val="paragraph"/>
        <w:numPr>
          <w:ilvl w:val="0"/>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Please email Sarah</w:t>
      </w:r>
      <w:r w:rsidR="00DF796E">
        <w:rPr>
          <w:rStyle w:val="normaltextrun"/>
          <w:rFonts w:asciiTheme="minorHAnsi" w:hAnsiTheme="minorHAnsi" w:cstheme="minorHAnsi"/>
          <w:color w:val="000000" w:themeColor="text1"/>
        </w:rPr>
        <w:t xml:space="preserve"> DeMaio</w:t>
      </w:r>
      <w:r w:rsidRPr="00DF796E">
        <w:rPr>
          <w:rStyle w:val="normaltextrun"/>
          <w:rFonts w:asciiTheme="minorHAnsi" w:hAnsiTheme="minorHAnsi" w:cstheme="minorHAnsi"/>
          <w:color w:val="000000" w:themeColor="text1"/>
        </w:rPr>
        <w:t xml:space="preserve"> at </w:t>
      </w:r>
      <w:hyperlink r:id="rId19" w:tgtFrame="_blank" w:history="1">
        <w:r w:rsidRPr="00DF796E">
          <w:rPr>
            <w:rStyle w:val="normaltextrun"/>
            <w:rFonts w:asciiTheme="minorHAnsi" w:hAnsiTheme="minorHAnsi" w:cstheme="minorHAnsi"/>
            <w:color w:val="0070C0"/>
            <w:u w:val="single"/>
          </w:rPr>
          <w:t>sdemaio@aucd.org</w:t>
        </w:r>
      </w:hyperlink>
      <w:r w:rsidRPr="00DF796E">
        <w:rPr>
          <w:rStyle w:val="normaltextrun"/>
          <w:rFonts w:asciiTheme="minorHAnsi" w:hAnsiTheme="minorHAnsi" w:cstheme="minorHAnsi"/>
          <w:color w:val="0070C0"/>
        </w:rPr>
        <w:t>:</w:t>
      </w:r>
      <w:r w:rsidRPr="00DF796E">
        <w:rPr>
          <w:rStyle w:val="eop"/>
          <w:rFonts w:asciiTheme="minorHAnsi" w:hAnsiTheme="minorHAnsi" w:cstheme="minorHAnsi"/>
          <w:color w:val="0070C0"/>
        </w:rPr>
        <w:t> </w:t>
      </w:r>
    </w:p>
    <w:p w14:paraId="25951E7C" w14:textId="77777777" w:rsidR="00575550" w:rsidRPr="00DF796E" w:rsidRDefault="00A2796F" w:rsidP="00575550">
      <w:pPr>
        <w:pStyle w:val="paragraph"/>
        <w:numPr>
          <w:ilvl w:val="1"/>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If you are not on the listserv</w:t>
      </w:r>
      <w:r w:rsidRPr="00DF796E">
        <w:rPr>
          <w:rStyle w:val="eop"/>
          <w:rFonts w:asciiTheme="minorHAnsi" w:hAnsiTheme="minorHAnsi" w:cstheme="minorHAnsi"/>
          <w:color w:val="000000" w:themeColor="text1"/>
        </w:rPr>
        <w:t> </w:t>
      </w:r>
    </w:p>
    <w:p w14:paraId="7E1A62DD" w14:textId="77777777" w:rsidR="00575550" w:rsidRPr="00DF796E" w:rsidRDefault="00A2796F" w:rsidP="00575550">
      <w:pPr>
        <w:pStyle w:val="paragraph"/>
        <w:numPr>
          <w:ilvl w:val="1"/>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If you need a different email other than your institution email for the Dropbox invitation</w:t>
      </w:r>
      <w:r w:rsidRPr="00DF796E">
        <w:rPr>
          <w:rStyle w:val="eop"/>
          <w:rFonts w:asciiTheme="minorHAnsi" w:hAnsiTheme="minorHAnsi" w:cstheme="minorHAnsi"/>
          <w:color w:val="000000" w:themeColor="text1"/>
        </w:rPr>
        <w:t> </w:t>
      </w:r>
    </w:p>
    <w:p w14:paraId="7AADBEA9" w14:textId="2AE0689F" w:rsidR="00A2796F" w:rsidRPr="00DF796E" w:rsidRDefault="00A2796F" w:rsidP="00575550">
      <w:pPr>
        <w:pStyle w:val="paragraph"/>
        <w:numPr>
          <w:ilvl w:val="1"/>
          <w:numId w:val="23"/>
        </w:numPr>
        <w:spacing w:before="0" w:beforeAutospacing="0" w:after="0" w:afterAutospacing="0"/>
        <w:textAlignment w:val="baseline"/>
        <w:rPr>
          <w:rFonts w:asciiTheme="minorHAnsi" w:hAnsiTheme="minorHAnsi" w:cstheme="minorHAnsi"/>
          <w:color w:val="000000" w:themeColor="text1"/>
        </w:rPr>
      </w:pPr>
      <w:r w:rsidRPr="00DF796E">
        <w:rPr>
          <w:rStyle w:val="normaltextrun"/>
          <w:rFonts w:asciiTheme="minorHAnsi" w:hAnsiTheme="minorHAnsi" w:cstheme="minorHAnsi"/>
          <w:color w:val="000000" w:themeColor="text1"/>
        </w:rPr>
        <w:t>If you have feedback about organization of the Dropbox</w:t>
      </w:r>
      <w:r w:rsidRPr="00DF796E">
        <w:rPr>
          <w:rStyle w:val="eop"/>
          <w:rFonts w:asciiTheme="minorHAnsi" w:hAnsiTheme="minorHAnsi" w:cstheme="minorHAnsi"/>
          <w:color w:val="000000" w:themeColor="text1"/>
        </w:rPr>
        <w:t> </w:t>
      </w:r>
    </w:p>
    <w:p w14:paraId="5340E808" w14:textId="7C1256C4" w:rsidR="00732CCA" w:rsidRPr="00DF796E" w:rsidRDefault="00732CCA" w:rsidP="00A2796F">
      <w:pPr>
        <w:rPr>
          <w:rFonts w:cstheme="minorHAnsi"/>
          <w:sz w:val="24"/>
          <w:szCs w:val="24"/>
        </w:rPr>
      </w:pPr>
    </w:p>
    <w:p w14:paraId="56E1217B" w14:textId="77777777" w:rsidR="00A2796F" w:rsidRPr="00DF796E" w:rsidRDefault="00A2796F" w:rsidP="00A2796F">
      <w:pPr>
        <w:rPr>
          <w:rFonts w:cstheme="minorHAnsi"/>
          <w:sz w:val="24"/>
          <w:szCs w:val="24"/>
        </w:rPr>
      </w:pPr>
    </w:p>
    <w:sectPr w:rsidR="00A2796F" w:rsidRPr="00DF796E" w:rsidSect="00A8270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32E2" w14:textId="77777777" w:rsidR="000C62CE" w:rsidRDefault="000C62CE" w:rsidP="00232E33">
      <w:pPr>
        <w:spacing w:after="0" w:line="240" w:lineRule="auto"/>
      </w:pPr>
      <w:r>
        <w:separator/>
      </w:r>
    </w:p>
  </w:endnote>
  <w:endnote w:type="continuationSeparator" w:id="0">
    <w:p w14:paraId="5C6D0EBC" w14:textId="77777777" w:rsidR="000C62CE" w:rsidRDefault="000C62CE" w:rsidP="0023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9D6E" w14:textId="47CD5E48" w:rsidR="00A82702" w:rsidRDefault="00A82702">
    <w:pPr>
      <w:pStyle w:val="Footer"/>
    </w:pPr>
    <w:r>
      <w:t>April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88FC" w14:textId="77777777" w:rsidR="000C62CE" w:rsidRDefault="000C62CE" w:rsidP="00232E33">
      <w:pPr>
        <w:spacing w:after="0" w:line="240" w:lineRule="auto"/>
      </w:pPr>
      <w:r>
        <w:separator/>
      </w:r>
    </w:p>
  </w:footnote>
  <w:footnote w:type="continuationSeparator" w:id="0">
    <w:p w14:paraId="736B7470" w14:textId="77777777" w:rsidR="000C62CE" w:rsidRDefault="000C62CE" w:rsidP="0023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D746" w14:textId="1C6ED654" w:rsidR="00232E33" w:rsidRPr="00232E33" w:rsidRDefault="00232E33" w:rsidP="00232E33">
    <w:pPr>
      <w:spacing w:after="0" w:line="240" w:lineRule="auto"/>
      <w:jc w:val="center"/>
      <w:rPr>
        <w:rFonts w:ascii="Times New Roman" w:eastAsia="Times New Roman" w:hAnsi="Times New Roman" w:cs="Times New Roman"/>
        <w:sz w:val="24"/>
        <w:szCs w:val="24"/>
      </w:rPr>
    </w:pPr>
    <w:r w:rsidRPr="00232E33">
      <w:rPr>
        <w:rFonts w:ascii="Times New Roman" w:eastAsia="Times New Roman" w:hAnsi="Times New Roman" w:cs="Times New Roman"/>
        <w:sz w:val="24"/>
        <w:szCs w:val="24"/>
      </w:rPr>
      <w:fldChar w:fldCharType="begin"/>
    </w:r>
    <w:r w:rsidRPr="00232E33">
      <w:rPr>
        <w:rFonts w:ascii="Times New Roman" w:eastAsia="Times New Roman" w:hAnsi="Times New Roman" w:cs="Times New Roman"/>
        <w:sz w:val="24"/>
        <w:szCs w:val="24"/>
      </w:rPr>
      <w:instrText xml:space="preserve"> INCLUDEPICTURE "https://www.aucd.org/images2/logos/2020_URC_Logo.jpg" \* MERGEFORMATINET </w:instrText>
    </w:r>
    <w:r w:rsidRPr="00232E33">
      <w:rPr>
        <w:rFonts w:ascii="Times New Roman" w:eastAsia="Times New Roman" w:hAnsi="Times New Roman" w:cs="Times New Roman"/>
        <w:sz w:val="24"/>
        <w:szCs w:val="24"/>
      </w:rPr>
      <w:fldChar w:fldCharType="separate"/>
    </w:r>
    <w:r w:rsidRPr="00232E33">
      <w:rPr>
        <w:rFonts w:ascii="Times New Roman" w:eastAsia="Times New Roman" w:hAnsi="Times New Roman" w:cs="Times New Roman"/>
        <w:noProof/>
        <w:sz w:val="24"/>
        <w:szCs w:val="24"/>
      </w:rPr>
      <w:drawing>
        <wp:inline distT="0" distB="0" distL="0" distR="0" wp14:anchorId="50FAF528" wp14:editId="0E7DC500">
          <wp:extent cx="2939753" cy="929980"/>
          <wp:effectExtent l="0" t="0" r="0" b="0"/>
          <wp:docPr id="1" name="Picture 1" descr="UCEDD Resource Center A project of AUCD, in partnership with ACL, to strengthen the network of UCE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DD Resource Center A project of AUCD, in partnership with ACL, to strengthen the network of UCED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68" cy="932895"/>
                  </a:xfrm>
                  <a:prstGeom prst="rect">
                    <a:avLst/>
                  </a:prstGeom>
                  <a:noFill/>
                  <a:ln>
                    <a:noFill/>
                  </a:ln>
                </pic:spPr>
              </pic:pic>
            </a:graphicData>
          </a:graphic>
        </wp:inline>
      </w:drawing>
    </w:r>
    <w:r w:rsidRPr="00232E3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1E1964">
      <w:rPr>
        <w:noProof/>
        <w:sz w:val="24"/>
      </w:rPr>
      <w:drawing>
        <wp:inline distT="0" distB="0" distL="0" distR="0" wp14:anchorId="63210E5C" wp14:editId="3E11D339">
          <wp:extent cx="2571450" cy="1068224"/>
          <wp:effectExtent l="0" t="0" r="0" b="0"/>
          <wp:docPr id="3" name="Picture 3" descr="Image of a globe with a burst of lines. Text: AUCD Association of University Centers on Disabilities. The Leadership, Education, Advocacy &amp; Research Network&#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aucd_logo18_tag.png"/>
                  <pic:cNvPicPr/>
                </pic:nvPicPr>
                <pic:blipFill rotWithShape="1">
                  <a:blip r:embed="rId2" cstate="print">
                    <a:extLst>
                      <a:ext uri="{28A0092B-C50C-407E-A947-70E740481C1C}">
                        <a14:useLocalDpi xmlns:a14="http://schemas.microsoft.com/office/drawing/2010/main" val="0"/>
                      </a:ext>
                    </a:extLst>
                  </a:blip>
                  <a:srcRect t="11053" b="7670"/>
                  <a:stretch/>
                </pic:blipFill>
                <pic:spPr bwMode="auto">
                  <a:xfrm>
                    <a:off x="0" y="0"/>
                    <a:ext cx="2587540" cy="1074908"/>
                  </a:xfrm>
                  <a:prstGeom prst="rect">
                    <a:avLst/>
                  </a:prstGeom>
                  <a:ln>
                    <a:noFill/>
                  </a:ln>
                  <a:extLst>
                    <a:ext uri="{53640926-AAD7-44D8-BBD7-CCE9431645EC}">
                      <a14:shadowObscured xmlns:a14="http://schemas.microsoft.com/office/drawing/2010/main"/>
                    </a:ext>
                  </a:extLst>
                </pic:spPr>
              </pic:pic>
            </a:graphicData>
          </a:graphic>
        </wp:inline>
      </w:drawing>
    </w:r>
  </w:p>
  <w:p w14:paraId="7C73DA52" w14:textId="77777777" w:rsidR="00232E33" w:rsidRDefault="00232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DF1"/>
    <w:multiLevelType w:val="hybridMultilevel"/>
    <w:tmpl w:val="D4AEBE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CA283B"/>
    <w:multiLevelType w:val="hybridMultilevel"/>
    <w:tmpl w:val="22D0FC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B5841"/>
    <w:multiLevelType w:val="hybridMultilevel"/>
    <w:tmpl w:val="BECC3248"/>
    <w:lvl w:ilvl="0" w:tplc="0409000F">
      <w:start w:val="1"/>
      <w:numFmt w:val="decimal"/>
      <w:lvlText w:val="%1."/>
      <w:lvlJc w:val="left"/>
      <w:pPr>
        <w:ind w:left="720" w:hanging="360"/>
      </w:pPr>
    </w:lvl>
    <w:lvl w:ilvl="1" w:tplc="07C6A73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1A52"/>
    <w:multiLevelType w:val="hybridMultilevel"/>
    <w:tmpl w:val="DDB05D4E"/>
    <w:lvl w:ilvl="0" w:tplc="5784EC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549A6"/>
    <w:multiLevelType w:val="hybridMultilevel"/>
    <w:tmpl w:val="301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1464"/>
    <w:multiLevelType w:val="hybridMultilevel"/>
    <w:tmpl w:val="E6224B4C"/>
    <w:lvl w:ilvl="0" w:tplc="0409000F">
      <w:start w:val="1"/>
      <w:numFmt w:val="decimal"/>
      <w:lvlText w:val="%1."/>
      <w:lvlJc w:val="left"/>
      <w:pPr>
        <w:ind w:left="720" w:hanging="360"/>
      </w:pPr>
    </w:lvl>
    <w:lvl w:ilvl="1" w:tplc="07C6A73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02D"/>
    <w:multiLevelType w:val="hybridMultilevel"/>
    <w:tmpl w:val="4D3A02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7717FF0"/>
    <w:multiLevelType w:val="multilevel"/>
    <w:tmpl w:val="431E609E"/>
    <w:lvl w:ilvl="0">
      <w:start w:val="1"/>
      <w:numFmt w:val="decimal"/>
      <w:lvlText w:val="%1."/>
      <w:lvlJc w:val="left"/>
      <w:pPr>
        <w:ind w:left="720" w:hanging="360"/>
      </w:pPr>
      <w:rPr>
        <w:rFonts w:hint="default"/>
        <w:b w:val="0"/>
        <w:bCs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760D6"/>
    <w:multiLevelType w:val="multilevel"/>
    <w:tmpl w:val="54A0DE8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E7A96"/>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94559"/>
    <w:multiLevelType w:val="hybridMultilevel"/>
    <w:tmpl w:val="3AD6B0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33120B"/>
    <w:multiLevelType w:val="hybridMultilevel"/>
    <w:tmpl w:val="D3B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6C35"/>
    <w:multiLevelType w:val="multilevel"/>
    <w:tmpl w:val="01DA7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AD5A8D"/>
    <w:multiLevelType w:val="multilevel"/>
    <w:tmpl w:val="CA50D236"/>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b w:val="0"/>
        <w:bCs w:val="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9F1D76"/>
    <w:multiLevelType w:val="hybridMultilevel"/>
    <w:tmpl w:val="EB76A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841AD0"/>
    <w:multiLevelType w:val="hybridMultilevel"/>
    <w:tmpl w:val="E6224B4C"/>
    <w:lvl w:ilvl="0" w:tplc="0409000F">
      <w:start w:val="1"/>
      <w:numFmt w:val="decimal"/>
      <w:lvlText w:val="%1."/>
      <w:lvlJc w:val="left"/>
      <w:pPr>
        <w:ind w:left="720" w:hanging="360"/>
      </w:pPr>
    </w:lvl>
    <w:lvl w:ilvl="1" w:tplc="07C6A73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36F70"/>
    <w:multiLevelType w:val="multilevel"/>
    <w:tmpl w:val="CA50D23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0DA2810"/>
    <w:multiLevelType w:val="hybridMultilevel"/>
    <w:tmpl w:val="E6224B4C"/>
    <w:lvl w:ilvl="0" w:tplc="0409000F">
      <w:start w:val="1"/>
      <w:numFmt w:val="decimal"/>
      <w:lvlText w:val="%1."/>
      <w:lvlJc w:val="left"/>
      <w:pPr>
        <w:ind w:left="720" w:hanging="360"/>
      </w:pPr>
    </w:lvl>
    <w:lvl w:ilvl="1" w:tplc="07C6A73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55F00"/>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941BD"/>
    <w:multiLevelType w:val="multilevel"/>
    <w:tmpl w:val="431E609E"/>
    <w:lvl w:ilvl="0">
      <w:start w:val="1"/>
      <w:numFmt w:val="decimal"/>
      <w:lvlText w:val="%1."/>
      <w:lvlJc w:val="left"/>
      <w:pPr>
        <w:ind w:left="720" w:hanging="360"/>
      </w:pPr>
      <w:rPr>
        <w:rFonts w:hint="default"/>
        <w:b w:val="0"/>
        <w:bCs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FF3506"/>
    <w:multiLevelType w:val="multilevel"/>
    <w:tmpl w:val="CA50D236"/>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7F2829"/>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231A0F"/>
    <w:multiLevelType w:val="multilevel"/>
    <w:tmpl w:val="CA50D236"/>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b w:val="0"/>
        <w:bCs w:val="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C5D7B"/>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DE0AA9"/>
    <w:multiLevelType w:val="hybridMultilevel"/>
    <w:tmpl w:val="BECC3248"/>
    <w:lvl w:ilvl="0" w:tplc="0409000F">
      <w:start w:val="1"/>
      <w:numFmt w:val="decimal"/>
      <w:lvlText w:val="%1."/>
      <w:lvlJc w:val="left"/>
      <w:pPr>
        <w:ind w:left="720" w:hanging="360"/>
      </w:pPr>
    </w:lvl>
    <w:lvl w:ilvl="1" w:tplc="07C6A73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25961"/>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A05078"/>
    <w:multiLevelType w:val="multilevel"/>
    <w:tmpl w:val="7BE22B94"/>
    <w:lvl w:ilvl="0">
      <w:start w:val="1"/>
      <w:numFmt w:val="decimal"/>
      <w:lvlText w:val="%1."/>
      <w:lvlJc w:val="left"/>
      <w:pPr>
        <w:ind w:left="720" w:hanging="360"/>
      </w:pPr>
      <w:rPr>
        <w:rFonts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D211E"/>
    <w:multiLevelType w:val="hybridMultilevel"/>
    <w:tmpl w:val="6D500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BFA6F16"/>
    <w:multiLevelType w:val="multilevel"/>
    <w:tmpl w:val="C6E4923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3"/>
  </w:num>
  <w:num w:numId="4">
    <w:abstractNumId w:val="11"/>
  </w:num>
  <w:num w:numId="5">
    <w:abstractNumId w:val="23"/>
  </w:num>
  <w:num w:numId="6">
    <w:abstractNumId w:val="1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9">
    <w:abstractNumId w:val="8"/>
  </w:num>
  <w:num w:numId="10">
    <w:abstractNumId w:val="12"/>
  </w:num>
  <w:num w:numId="11">
    <w:abstractNumId w:val="27"/>
  </w:num>
  <w:num w:numId="12">
    <w:abstractNumId w:val="0"/>
  </w:num>
  <w:num w:numId="13">
    <w:abstractNumId w:val="16"/>
    <w:lvlOverride w:ilvl="0">
      <w:lvl w:ilvl="0">
        <w:start w:val="1"/>
        <w:numFmt w:val="decimal"/>
        <w:lvlText w:val="%1."/>
        <w:lvlJc w:val="left"/>
        <w:pPr>
          <w:ind w:left="720" w:hanging="360"/>
        </w:pPr>
        <w:rPr>
          <w:rFonts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14">
    <w:abstractNumId w:val="10"/>
  </w:num>
  <w:num w:numId="15">
    <w:abstractNumId w:val="1"/>
  </w:num>
  <w:num w:numId="16">
    <w:abstractNumId w:val="14"/>
  </w:num>
  <w:num w:numId="17">
    <w:abstractNumId w:val="6"/>
  </w:num>
  <w:num w:numId="18">
    <w:abstractNumId w:val="21"/>
  </w:num>
  <w:num w:numId="19">
    <w:abstractNumId w:val="9"/>
  </w:num>
  <w:num w:numId="20">
    <w:abstractNumId w:val="28"/>
  </w:num>
  <w:num w:numId="21">
    <w:abstractNumId w:val="25"/>
  </w:num>
  <w:num w:numId="22">
    <w:abstractNumId w:val="26"/>
  </w:num>
  <w:num w:numId="23">
    <w:abstractNumId w:val="20"/>
  </w:num>
  <w:num w:numId="24">
    <w:abstractNumId w:val="18"/>
  </w:num>
  <w:num w:numId="25">
    <w:abstractNumId w:val="19"/>
  </w:num>
  <w:num w:numId="26">
    <w:abstractNumId w:val="7"/>
  </w:num>
  <w:num w:numId="27">
    <w:abstractNumId w:val="2"/>
  </w:num>
  <w:num w:numId="28">
    <w:abstractNumId w:val="15"/>
  </w:num>
  <w:num w:numId="29">
    <w:abstractNumId w:val="22"/>
  </w:num>
  <w:num w:numId="30">
    <w:abstractNumId w:val="5"/>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A1"/>
    <w:rsid w:val="000632F1"/>
    <w:rsid w:val="000B6194"/>
    <w:rsid w:val="000C62CE"/>
    <w:rsid w:val="000E2F0D"/>
    <w:rsid w:val="0016139C"/>
    <w:rsid w:val="00232E33"/>
    <w:rsid w:val="0023524B"/>
    <w:rsid w:val="00282769"/>
    <w:rsid w:val="002E02A1"/>
    <w:rsid w:val="0030405F"/>
    <w:rsid w:val="003241F0"/>
    <w:rsid w:val="003953BB"/>
    <w:rsid w:val="003B5AB3"/>
    <w:rsid w:val="004F194A"/>
    <w:rsid w:val="00544DB0"/>
    <w:rsid w:val="0056314E"/>
    <w:rsid w:val="00575550"/>
    <w:rsid w:val="00585609"/>
    <w:rsid w:val="005A7603"/>
    <w:rsid w:val="00627A6E"/>
    <w:rsid w:val="00690B9A"/>
    <w:rsid w:val="00732CCA"/>
    <w:rsid w:val="007C4036"/>
    <w:rsid w:val="008662F5"/>
    <w:rsid w:val="00921651"/>
    <w:rsid w:val="009B50A7"/>
    <w:rsid w:val="009F31A1"/>
    <w:rsid w:val="00A2796F"/>
    <w:rsid w:val="00A52F50"/>
    <w:rsid w:val="00A53AB8"/>
    <w:rsid w:val="00A82702"/>
    <w:rsid w:val="00A93853"/>
    <w:rsid w:val="00A958E9"/>
    <w:rsid w:val="00AF5B4F"/>
    <w:rsid w:val="00B46052"/>
    <w:rsid w:val="00C27426"/>
    <w:rsid w:val="00CE0266"/>
    <w:rsid w:val="00CF24E9"/>
    <w:rsid w:val="00D84124"/>
    <w:rsid w:val="00DE4DA8"/>
    <w:rsid w:val="00DF796E"/>
    <w:rsid w:val="00E53E68"/>
    <w:rsid w:val="00E63427"/>
    <w:rsid w:val="00EE6BCA"/>
    <w:rsid w:val="00F44E25"/>
    <w:rsid w:val="00FA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02603"/>
  <w15:chartTrackingRefBased/>
  <w15:docId w15:val="{380AE868-F96E-46AF-BD1B-506F8843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A1"/>
    <w:pPr>
      <w:ind w:left="720"/>
      <w:contextualSpacing/>
    </w:pPr>
  </w:style>
  <w:style w:type="character" w:styleId="CommentReference">
    <w:name w:val="annotation reference"/>
    <w:basedOn w:val="DefaultParagraphFont"/>
    <w:uiPriority w:val="99"/>
    <w:semiHidden/>
    <w:unhideWhenUsed/>
    <w:rsid w:val="00A53AB8"/>
    <w:rPr>
      <w:sz w:val="16"/>
      <w:szCs w:val="16"/>
    </w:rPr>
  </w:style>
  <w:style w:type="paragraph" w:styleId="CommentText">
    <w:name w:val="annotation text"/>
    <w:basedOn w:val="Normal"/>
    <w:link w:val="CommentTextChar"/>
    <w:uiPriority w:val="99"/>
    <w:semiHidden/>
    <w:unhideWhenUsed/>
    <w:rsid w:val="00A53AB8"/>
    <w:pPr>
      <w:spacing w:line="240" w:lineRule="auto"/>
    </w:pPr>
    <w:rPr>
      <w:sz w:val="20"/>
      <w:szCs w:val="20"/>
    </w:rPr>
  </w:style>
  <w:style w:type="character" w:customStyle="1" w:styleId="CommentTextChar">
    <w:name w:val="Comment Text Char"/>
    <w:basedOn w:val="DefaultParagraphFont"/>
    <w:link w:val="CommentText"/>
    <w:uiPriority w:val="99"/>
    <w:semiHidden/>
    <w:rsid w:val="00A53AB8"/>
    <w:rPr>
      <w:sz w:val="20"/>
      <w:szCs w:val="20"/>
    </w:rPr>
  </w:style>
  <w:style w:type="paragraph" w:styleId="CommentSubject">
    <w:name w:val="annotation subject"/>
    <w:basedOn w:val="CommentText"/>
    <w:next w:val="CommentText"/>
    <w:link w:val="CommentSubjectChar"/>
    <w:uiPriority w:val="99"/>
    <w:semiHidden/>
    <w:unhideWhenUsed/>
    <w:rsid w:val="00A53AB8"/>
    <w:rPr>
      <w:b/>
      <w:bCs/>
    </w:rPr>
  </w:style>
  <w:style w:type="character" w:customStyle="1" w:styleId="CommentSubjectChar">
    <w:name w:val="Comment Subject Char"/>
    <w:basedOn w:val="CommentTextChar"/>
    <w:link w:val="CommentSubject"/>
    <w:uiPriority w:val="99"/>
    <w:semiHidden/>
    <w:rsid w:val="00A53AB8"/>
    <w:rPr>
      <w:b/>
      <w:bCs/>
      <w:sz w:val="20"/>
      <w:szCs w:val="20"/>
    </w:rPr>
  </w:style>
  <w:style w:type="paragraph" w:styleId="BalloonText">
    <w:name w:val="Balloon Text"/>
    <w:basedOn w:val="Normal"/>
    <w:link w:val="BalloonTextChar"/>
    <w:uiPriority w:val="99"/>
    <w:semiHidden/>
    <w:unhideWhenUsed/>
    <w:rsid w:val="00A5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B8"/>
    <w:rPr>
      <w:rFonts w:ascii="Segoe UI" w:hAnsi="Segoe UI" w:cs="Segoe UI"/>
      <w:sz w:val="18"/>
      <w:szCs w:val="18"/>
    </w:rPr>
  </w:style>
  <w:style w:type="character" w:styleId="Hyperlink">
    <w:name w:val="Hyperlink"/>
    <w:basedOn w:val="DefaultParagraphFont"/>
    <w:uiPriority w:val="99"/>
    <w:unhideWhenUsed/>
    <w:rsid w:val="005A7603"/>
  </w:style>
  <w:style w:type="character" w:customStyle="1" w:styleId="apple-converted-space">
    <w:name w:val="apple-converted-space"/>
    <w:basedOn w:val="DefaultParagraphFont"/>
    <w:rsid w:val="005A7603"/>
  </w:style>
  <w:style w:type="paragraph" w:customStyle="1" w:styleId="paragraph">
    <w:name w:val="paragraph"/>
    <w:basedOn w:val="Normal"/>
    <w:rsid w:val="00A2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96F"/>
  </w:style>
  <w:style w:type="character" w:customStyle="1" w:styleId="eop">
    <w:name w:val="eop"/>
    <w:basedOn w:val="DefaultParagraphFont"/>
    <w:rsid w:val="00A2796F"/>
  </w:style>
  <w:style w:type="character" w:customStyle="1" w:styleId="spellingerror">
    <w:name w:val="spellingerror"/>
    <w:basedOn w:val="DefaultParagraphFont"/>
    <w:rsid w:val="00A2796F"/>
  </w:style>
  <w:style w:type="character" w:styleId="UnresolvedMention">
    <w:name w:val="Unresolved Mention"/>
    <w:basedOn w:val="DefaultParagraphFont"/>
    <w:uiPriority w:val="99"/>
    <w:semiHidden/>
    <w:unhideWhenUsed/>
    <w:rsid w:val="00627A6E"/>
    <w:rPr>
      <w:color w:val="605E5C"/>
      <w:shd w:val="clear" w:color="auto" w:fill="E1DFDD"/>
    </w:rPr>
  </w:style>
  <w:style w:type="paragraph" w:styleId="Header">
    <w:name w:val="header"/>
    <w:basedOn w:val="Normal"/>
    <w:link w:val="HeaderChar"/>
    <w:uiPriority w:val="99"/>
    <w:unhideWhenUsed/>
    <w:rsid w:val="0023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33"/>
  </w:style>
  <w:style w:type="paragraph" w:styleId="Footer">
    <w:name w:val="footer"/>
    <w:basedOn w:val="Normal"/>
    <w:link w:val="FooterChar"/>
    <w:uiPriority w:val="99"/>
    <w:unhideWhenUsed/>
    <w:rsid w:val="0023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33"/>
  </w:style>
  <w:style w:type="character" w:styleId="FollowedHyperlink">
    <w:name w:val="FollowedHyperlink"/>
    <w:basedOn w:val="DefaultParagraphFont"/>
    <w:uiPriority w:val="99"/>
    <w:semiHidden/>
    <w:unhideWhenUsed/>
    <w:rsid w:val="00232E33"/>
    <w:rPr>
      <w:color w:val="954F72" w:themeColor="followedHyperlink"/>
      <w:u w:val="single"/>
    </w:rPr>
  </w:style>
  <w:style w:type="paragraph" w:styleId="Revision">
    <w:name w:val="Revision"/>
    <w:hidden/>
    <w:uiPriority w:val="99"/>
    <w:semiHidden/>
    <w:rsid w:val="00063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3900">
      <w:bodyDiv w:val="1"/>
      <w:marLeft w:val="0"/>
      <w:marRight w:val="0"/>
      <w:marTop w:val="0"/>
      <w:marBottom w:val="0"/>
      <w:divBdr>
        <w:top w:val="none" w:sz="0" w:space="0" w:color="auto"/>
        <w:left w:val="none" w:sz="0" w:space="0" w:color="auto"/>
        <w:bottom w:val="none" w:sz="0" w:space="0" w:color="auto"/>
        <w:right w:val="none" w:sz="0" w:space="0" w:color="auto"/>
      </w:divBdr>
    </w:div>
    <w:div w:id="591744145">
      <w:bodyDiv w:val="1"/>
      <w:marLeft w:val="0"/>
      <w:marRight w:val="0"/>
      <w:marTop w:val="0"/>
      <w:marBottom w:val="0"/>
      <w:divBdr>
        <w:top w:val="none" w:sz="0" w:space="0" w:color="auto"/>
        <w:left w:val="none" w:sz="0" w:space="0" w:color="auto"/>
        <w:bottom w:val="none" w:sz="0" w:space="0" w:color="auto"/>
        <w:right w:val="none" w:sz="0" w:space="0" w:color="auto"/>
      </w:divBdr>
    </w:div>
    <w:div w:id="593980949">
      <w:bodyDiv w:val="1"/>
      <w:marLeft w:val="0"/>
      <w:marRight w:val="0"/>
      <w:marTop w:val="0"/>
      <w:marBottom w:val="0"/>
      <w:divBdr>
        <w:top w:val="none" w:sz="0" w:space="0" w:color="auto"/>
        <w:left w:val="none" w:sz="0" w:space="0" w:color="auto"/>
        <w:bottom w:val="none" w:sz="0" w:space="0" w:color="auto"/>
        <w:right w:val="none" w:sz="0" w:space="0" w:color="auto"/>
      </w:divBdr>
    </w:div>
    <w:div w:id="624585908">
      <w:bodyDiv w:val="1"/>
      <w:marLeft w:val="0"/>
      <w:marRight w:val="0"/>
      <w:marTop w:val="0"/>
      <w:marBottom w:val="0"/>
      <w:divBdr>
        <w:top w:val="none" w:sz="0" w:space="0" w:color="auto"/>
        <w:left w:val="none" w:sz="0" w:space="0" w:color="auto"/>
        <w:bottom w:val="none" w:sz="0" w:space="0" w:color="auto"/>
        <w:right w:val="none" w:sz="0" w:space="0" w:color="auto"/>
      </w:divBdr>
    </w:div>
    <w:div w:id="1385179463">
      <w:bodyDiv w:val="1"/>
      <w:marLeft w:val="0"/>
      <w:marRight w:val="0"/>
      <w:marTop w:val="0"/>
      <w:marBottom w:val="0"/>
      <w:divBdr>
        <w:top w:val="none" w:sz="0" w:space="0" w:color="auto"/>
        <w:left w:val="none" w:sz="0" w:space="0" w:color="auto"/>
        <w:bottom w:val="none" w:sz="0" w:space="0" w:color="auto"/>
        <w:right w:val="none" w:sz="0" w:space="0" w:color="auto"/>
      </w:divBdr>
    </w:div>
    <w:div w:id="1692486506">
      <w:bodyDiv w:val="1"/>
      <w:marLeft w:val="0"/>
      <w:marRight w:val="0"/>
      <w:marTop w:val="0"/>
      <w:marBottom w:val="0"/>
      <w:divBdr>
        <w:top w:val="none" w:sz="0" w:space="0" w:color="auto"/>
        <w:left w:val="none" w:sz="0" w:space="0" w:color="auto"/>
        <w:bottom w:val="none" w:sz="0" w:space="0" w:color="auto"/>
        <w:right w:val="none" w:sz="0" w:space="0" w:color="auto"/>
      </w:divBdr>
    </w:div>
    <w:div w:id="1920093753">
      <w:bodyDiv w:val="1"/>
      <w:marLeft w:val="0"/>
      <w:marRight w:val="0"/>
      <w:marTop w:val="0"/>
      <w:marBottom w:val="0"/>
      <w:divBdr>
        <w:top w:val="none" w:sz="0" w:space="0" w:color="auto"/>
        <w:left w:val="none" w:sz="0" w:space="0" w:color="auto"/>
        <w:bottom w:val="none" w:sz="0" w:space="0" w:color="auto"/>
        <w:right w:val="none" w:sz="0" w:space="0" w:color="auto"/>
      </w:divBdr>
    </w:div>
    <w:div w:id="1956906867">
      <w:bodyDiv w:val="1"/>
      <w:marLeft w:val="0"/>
      <w:marRight w:val="0"/>
      <w:marTop w:val="0"/>
      <w:marBottom w:val="0"/>
      <w:divBdr>
        <w:top w:val="none" w:sz="0" w:space="0" w:color="auto"/>
        <w:left w:val="none" w:sz="0" w:space="0" w:color="auto"/>
        <w:bottom w:val="none" w:sz="0" w:space="0" w:color="auto"/>
        <w:right w:val="none" w:sz="0" w:space="0" w:color="auto"/>
      </w:divBdr>
    </w:div>
    <w:div w:id="20501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sites/default/files/COVID19/C19FAQ-Grants_2020-03-30.pdf" TargetMode="External"/><Relationship Id="rId13" Type="http://schemas.openxmlformats.org/officeDocument/2006/relationships/hyperlink" Target="https://www.grants.gov/web/grants/view-opportunity.html?oppId=325893" TargetMode="External"/><Relationship Id="rId18" Type="http://schemas.openxmlformats.org/officeDocument/2006/relationships/hyperlink" Target="mailto:sdemaio@auc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usiness.maps.arcgis.com/apps/opsdashboard/index.html" TargetMode="External"/><Relationship Id="rId17" Type="http://schemas.openxmlformats.org/officeDocument/2006/relationships/hyperlink" Target="https://www.aucd.org/itac/template/page.cfm?id=991" TargetMode="External"/><Relationship Id="rId2" Type="http://schemas.openxmlformats.org/officeDocument/2006/relationships/numbering" Target="numbering.xml"/><Relationship Id="rId16" Type="http://schemas.openxmlformats.org/officeDocument/2006/relationships/hyperlink" Target="https://kahoo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gov/humanservices/ddd/documents/covid19-incident-reporting.pdf" TargetMode="External"/><Relationship Id="rId5" Type="http://schemas.openxmlformats.org/officeDocument/2006/relationships/webSettings" Target="webSettings.xml"/><Relationship Id="rId15" Type="http://schemas.openxmlformats.org/officeDocument/2006/relationships/hyperlink" Target="https://www.aucd.org/template/news.cfm?news_id=14645&amp;id=17" TargetMode="External"/><Relationship Id="rId23" Type="http://schemas.openxmlformats.org/officeDocument/2006/relationships/theme" Target="theme/theme1.xml"/><Relationship Id="rId10" Type="http://schemas.openxmlformats.org/officeDocument/2006/relationships/hyperlink" Target="mailto:kara.ayers@cchmc.org" TargetMode="External"/><Relationship Id="rId19" Type="http://schemas.openxmlformats.org/officeDocument/2006/relationships/hyperlink" Target="mailto:sdemaio@aucd.org" TargetMode="External"/><Relationship Id="rId4" Type="http://schemas.openxmlformats.org/officeDocument/2006/relationships/settings" Target="settings.xml"/><Relationship Id="rId9" Type="http://schemas.openxmlformats.org/officeDocument/2006/relationships/hyperlink" Target="https://www.hrsa.gov/grants/manage-your-grant/COVID-19-frequently-asked-questions" TargetMode="External"/><Relationship Id="rId14" Type="http://schemas.openxmlformats.org/officeDocument/2006/relationships/hyperlink" Target="https://www.aucd.org/template/news.cfm?news_id=14645&amp;id=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FFE6-99C0-1840-A331-238F9B99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Rudolph</dc:creator>
  <cp:keywords/>
  <dc:description/>
  <cp:lastModifiedBy>Sarah Mueller</cp:lastModifiedBy>
  <cp:revision>5</cp:revision>
  <cp:lastPrinted>2020-04-15T13:11:00Z</cp:lastPrinted>
  <dcterms:created xsi:type="dcterms:W3CDTF">2020-04-16T15:38:00Z</dcterms:created>
  <dcterms:modified xsi:type="dcterms:W3CDTF">2020-04-17T14:58:00Z</dcterms:modified>
</cp:coreProperties>
</file>